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81" w:rsidRPr="005F2681" w:rsidRDefault="005F2681" w:rsidP="005F2681">
      <w:pPr>
        <w:rPr>
          <w:b/>
          <w:bCs/>
        </w:rPr>
      </w:pPr>
      <w:bookmarkStart w:id="0" w:name="_GoBack"/>
      <w:r w:rsidRPr="005F2681">
        <w:rPr>
          <w:b/>
          <w:bCs/>
        </w:rPr>
        <w:t>Лекарственное обеспечение</w:t>
      </w:r>
    </w:p>
    <w:bookmarkEnd w:id="0"/>
    <w:p w:rsidR="005F2681" w:rsidRPr="005F2681" w:rsidRDefault="005F2681" w:rsidP="005F2681">
      <w:r w:rsidRPr="005F2681">
        <w:t>Перечень жизненно необходимых и важнейших лекарственных препаратов для медицинского применения на 2017 год утвержден </w:t>
      </w:r>
      <w:hyperlink r:id="rId6" w:history="1">
        <w:r w:rsidRPr="005F2681">
          <w:rPr>
            <w:rStyle w:val="a3"/>
          </w:rPr>
          <w:t>распоряжением Правительства РФ от 28 декабря 2016 г. № 2885-р</w:t>
        </w:r>
      </w:hyperlink>
      <w:r w:rsidRPr="005F2681">
        <w:t>.</w:t>
      </w:r>
    </w:p>
    <w:p w:rsidR="005F2681" w:rsidRPr="005F2681" w:rsidRDefault="005F2681" w:rsidP="005F2681">
      <w:r w:rsidRPr="005F2681">
        <w:t>Продолжает действовать </w:t>
      </w:r>
      <w:hyperlink r:id="rId7" w:history="1">
        <w:r w:rsidRPr="005F2681">
          <w:rPr>
            <w:rStyle w:val="a3"/>
          </w:rPr>
          <w:t>распоряжение Правительства РФ от 26 декабря 2015 г. № 2724-р</w:t>
        </w:r>
      </w:hyperlink>
      <w:r w:rsidRPr="005F2681">
        <w:t>, содержащее перечни:</w:t>
      </w:r>
    </w:p>
    <w:p w:rsidR="005F2681" w:rsidRPr="005F2681" w:rsidRDefault="005F2681" w:rsidP="005F2681">
      <w:pPr>
        <w:numPr>
          <w:ilvl w:val="0"/>
          <w:numId w:val="1"/>
        </w:numPr>
      </w:pPr>
      <w:r w:rsidRPr="005F2681"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(приложение № 2);</w:t>
      </w:r>
    </w:p>
    <w:p w:rsidR="005F2681" w:rsidRPr="005F2681" w:rsidRDefault="005F2681" w:rsidP="005F2681">
      <w:pPr>
        <w:numPr>
          <w:ilvl w:val="0"/>
          <w:numId w:val="1"/>
        </w:numPr>
      </w:pPr>
      <w:r w:rsidRPr="005F2681">
        <w:t xml:space="preserve">лекарственных препаратов, предназначенных для обеспечения лиц, больных гемофилией, </w:t>
      </w:r>
      <w:proofErr w:type="spellStart"/>
      <w:r w:rsidRPr="005F2681">
        <w:t>муковисцидозом</w:t>
      </w:r>
      <w:proofErr w:type="spellEnd"/>
      <w:r w:rsidRPr="005F2681"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 (приложение № 3);</w:t>
      </w:r>
    </w:p>
    <w:p w:rsidR="005F2681" w:rsidRPr="005F2681" w:rsidRDefault="005F2681" w:rsidP="005F2681">
      <w:pPr>
        <w:numPr>
          <w:ilvl w:val="0"/>
          <w:numId w:val="1"/>
        </w:numPr>
      </w:pPr>
      <w:r w:rsidRPr="005F2681">
        <w:t>минимальный ассортимент лекарственных препаратов, необходимых для оказания медицинской помощи (приложение № 4).</w:t>
      </w:r>
    </w:p>
    <w:p w:rsidR="005F2681" w:rsidRPr="005F2681" w:rsidRDefault="005F2681" w:rsidP="005F2681">
      <w:proofErr w:type="gramStart"/>
      <w:r w:rsidRPr="005F2681"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скидкой, утвержден </w:t>
      </w:r>
      <w:hyperlink r:id="rId8" w:history="1">
        <w:r w:rsidRPr="005F2681">
          <w:rPr>
            <w:rStyle w:val="a3"/>
          </w:rPr>
          <w:t>постановлением Правительства РФ от 30 июля 1994 г. № 890</w:t>
        </w:r>
        <w:proofErr w:type="gramEnd"/>
        <w:r w:rsidRPr="005F2681">
          <w:rPr>
            <w:rStyle w:val="a3"/>
          </w:rPr>
          <w:t xml:space="preserve">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  </w:r>
      </w:hyperlink>
      <w:r w:rsidRPr="005F2681">
        <w:t>.</w:t>
      </w:r>
    </w:p>
    <w:p w:rsidR="005F2681" w:rsidRPr="005F2681" w:rsidRDefault="005F2681" w:rsidP="005F2681">
      <w:hyperlink r:id="rId9" w:history="1">
        <w:r w:rsidRPr="005F2681">
          <w:rPr>
            <w:rStyle w:val="a3"/>
          </w:rPr>
          <w:t>Распоряжением от 22 октября 2016 года № 2229-р</w:t>
        </w:r>
      </w:hyperlink>
      <w:r w:rsidRPr="005F2681">
        <w:t> утверждены новые редакции перечня медицинских изделий, имплантируемых в организм человека, и перечня медицинских изделий, отпускаемых по рецептам на медицинские изделия при предоставлении набора социальных услуг.</w:t>
      </w:r>
    </w:p>
    <w:p w:rsidR="00601628" w:rsidRDefault="00601628"/>
    <w:sectPr w:rsidR="0060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27CA"/>
    <w:multiLevelType w:val="multilevel"/>
    <w:tmpl w:val="7646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27"/>
    <w:rsid w:val="005F2681"/>
    <w:rsid w:val="00601628"/>
    <w:rsid w:val="0092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9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cb.doninter.ru/sites/default/files/files/post_prav_890_199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cb.doninter.ru/sites/default/files/files/raspor_pravit_2724-p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cb.doninter.ru/sites/default/files/files/2885-r_2017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cb.doninter.ru/sites/default/files/files/2229-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В.Н. - Зам.нач. по ОМР</dc:creator>
  <cp:keywords/>
  <dc:description/>
  <cp:lastModifiedBy>Петрова В.Н. - Зам.нач. по ОМР</cp:lastModifiedBy>
  <cp:revision>3</cp:revision>
  <dcterms:created xsi:type="dcterms:W3CDTF">2017-03-12T14:30:00Z</dcterms:created>
  <dcterms:modified xsi:type="dcterms:W3CDTF">2017-03-12T14:31:00Z</dcterms:modified>
</cp:coreProperties>
</file>