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4F" w:rsidRDefault="00806A0F" w:rsidP="00806A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1C3752" wp14:editId="3B830C59">
            <wp:extent cx="2371725" cy="809625"/>
            <wp:effectExtent l="0" t="0" r="0" b="0"/>
            <wp:docPr id="4" name="Picture 1" descr="C:\Users\dem_s.MED\AppData\Local\Microsoft\Windows\INetCache\Content.Word\ЛоГо МИАЦ ЦО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m_s.MED\AppData\Local\Microsoft\Windows\INetCache\Content.Word\ЛоГо МИАЦ ЦОЗ.p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594F" w:rsidRDefault="0068594F" w:rsidP="00806A0F">
      <w:pPr>
        <w:rPr>
          <w:rFonts w:ascii="Times New Roman" w:hAnsi="Times New Roman" w:cs="Times New Roman"/>
          <w:sz w:val="28"/>
          <w:szCs w:val="28"/>
        </w:rPr>
      </w:pPr>
    </w:p>
    <w:p w:rsidR="002E0483" w:rsidRPr="00806A0F" w:rsidRDefault="002E0483" w:rsidP="002E04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06A0F">
        <w:rPr>
          <w:rFonts w:ascii="Times New Roman" w:hAnsi="Times New Roman" w:cs="Times New Roman"/>
          <w:b/>
          <w:i/>
          <w:sz w:val="40"/>
          <w:szCs w:val="40"/>
        </w:rPr>
        <w:t>Электромагнитное излучение бытовых приборов и</w:t>
      </w:r>
    </w:p>
    <w:p w:rsidR="002E0483" w:rsidRPr="00806A0F" w:rsidRDefault="00E062F8" w:rsidP="002E048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</w:t>
      </w:r>
      <w:r w:rsidR="002E0483" w:rsidRPr="00806A0F">
        <w:rPr>
          <w:rFonts w:ascii="Times New Roman" w:hAnsi="Times New Roman" w:cs="Times New Roman"/>
          <w:b/>
          <w:i/>
          <w:sz w:val="40"/>
          <w:szCs w:val="40"/>
        </w:rPr>
        <w:t>доровье</w:t>
      </w:r>
    </w:p>
    <w:p w:rsidR="002E0483" w:rsidRPr="00806A0F" w:rsidRDefault="00806A0F" w:rsidP="00806A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A0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7555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93F27"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6B4CDD8" wp14:editId="1149CA43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2800350" cy="1809750"/>
            <wp:effectExtent l="19050" t="0" r="0" b="0"/>
            <wp:wrapSquare wrapText="bothSides"/>
            <wp:docPr id="5" name="Рисунок 1" descr="https://im2-tub-ru.yandex.net/i?id=ceff6f1012744ffd73d6a1b816d3bbaf&amp;n=33&amp;h=190&amp;w=29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ceff6f1012744ffd73d6a1b816d3bbaf&amp;n=33&amp;h=190&amp;w=29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5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2E0483" w:rsidRPr="00806A0F">
        <w:rPr>
          <w:rFonts w:ascii="Times New Roman" w:hAnsi="Times New Roman" w:cs="Times New Roman"/>
          <w:b/>
          <w:i/>
          <w:sz w:val="24"/>
          <w:szCs w:val="24"/>
        </w:rPr>
        <w:t>Памятка для населения</w:t>
      </w:r>
    </w:p>
    <w:p w:rsidR="00D35D85" w:rsidRPr="00517C76" w:rsidRDefault="005B5C6F" w:rsidP="002E04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/>
    </w:p>
    <w:p w:rsidR="00D35D85" w:rsidRPr="005B5C6F" w:rsidRDefault="00D440E5" w:rsidP="0068594F">
      <w:pPr>
        <w:jc w:val="both"/>
        <w:rPr>
          <w:rFonts w:ascii="Times New Roman" w:hAnsi="Times New Roman" w:cs="Times New Roman"/>
          <w:sz w:val="28"/>
          <w:szCs w:val="28"/>
        </w:rPr>
      </w:pPr>
      <w:r w:rsidRPr="005B5C6F">
        <w:rPr>
          <w:rFonts w:ascii="Times New Roman" w:hAnsi="Times New Roman" w:cs="Times New Roman"/>
          <w:sz w:val="28"/>
          <w:szCs w:val="28"/>
        </w:rPr>
        <w:tab/>
        <w:t xml:space="preserve">Природа подарила человечеству чистый, прозрачный воздух, чистые водоемы и целебный естественный электромагнитный фон, излучаемый как космосом, так и растительным миром. Он состоит из очень слабых электромагнитных колебаний, частота которых вызывает гармонизацию всех систем человеческого организма. Этот-то естественный фон и подавляется техногенными электромагнитными излучениями.                                                                              </w:t>
      </w:r>
    </w:p>
    <w:p w:rsidR="00D35D85" w:rsidRPr="005B5C6F" w:rsidRDefault="00D35D85" w:rsidP="00D440E5">
      <w:pPr>
        <w:spacing w:before="100" w:beforeAutospacing="1" w:after="188" w:line="25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5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Современную жизнь человека сложно представить без бытовых приборов. Но так ли безоблачно их влияние, как кажется на первый взгляд?  Человек при помощи радиотехнических и радиоэлектронных приборов создал невидимую электромагнитную паутину, в которой мы все находимся. Особенно сильно она разрослась в последние годы. Мощные линии электропередачи высокого и сверхвысокого напряжения, не менее мощные и многочисленные радио - и теле - передающие станции, космические ретрансляторы - все они влияют на общую картину воздействия электромагнитных полей.</w:t>
      </w:r>
      <w:r w:rsidR="00FA7F66" w:rsidRPr="005B5C6F">
        <w:rPr>
          <w:rFonts w:ascii="Times New Roman" w:hAnsi="Times New Roman" w:cs="Times New Roman"/>
          <w:sz w:val="28"/>
          <w:szCs w:val="28"/>
        </w:rPr>
        <w:tab/>
      </w:r>
    </w:p>
    <w:p w:rsidR="004448D4" w:rsidRPr="005B5C6F" w:rsidRDefault="005558AF" w:rsidP="00FA7F66">
      <w:pPr>
        <w:jc w:val="both"/>
        <w:rPr>
          <w:rFonts w:ascii="Times New Roman" w:hAnsi="Times New Roman" w:cs="Times New Roman"/>
          <w:sz w:val="28"/>
          <w:szCs w:val="28"/>
        </w:rPr>
      </w:pPr>
      <w:r w:rsidRPr="005B5C6F">
        <w:rPr>
          <w:rFonts w:ascii="Times New Roman" w:hAnsi="Times New Roman" w:cs="Times New Roman"/>
          <w:sz w:val="28"/>
          <w:szCs w:val="28"/>
        </w:rPr>
        <w:tab/>
      </w:r>
      <w:r w:rsidR="00FA7F66" w:rsidRPr="005B5C6F">
        <w:rPr>
          <w:rFonts w:ascii="Times New Roman" w:hAnsi="Times New Roman" w:cs="Times New Roman"/>
          <w:sz w:val="28"/>
          <w:szCs w:val="28"/>
        </w:rPr>
        <w:t xml:space="preserve"> Последние технологические инновации человечества предусматривают использование магнитных полей</w:t>
      </w:r>
      <w:r w:rsidR="007C45A4" w:rsidRPr="005B5C6F">
        <w:rPr>
          <w:rFonts w:ascii="Times New Roman" w:hAnsi="Times New Roman" w:cs="Times New Roman"/>
          <w:sz w:val="28"/>
          <w:szCs w:val="28"/>
        </w:rPr>
        <w:t xml:space="preserve">, </w:t>
      </w:r>
      <w:r w:rsidR="005B5C6F" w:rsidRPr="005B5C6F">
        <w:rPr>
          <w:rFonts w:ascii="Times New Roman" w:hAnsi="Times New Roman" w:cs="Times New Roman"/>
          <w:sz w:val="28"/>
          <w:szCs w:val="28"/>
        </w:rPr>
        <w:t>мощность которых</w:t>
      </w:r>
      <w:r w:rsidR="007C45A4" w:rsidRPr="005B5C6F">
        <w:rPr>
          <w:rFonts w:ascii="Times New Roman" w:hAnsi="Times New Roman" w:cs="Times New Roman"/>
          <w:sz w:val="28"/>
          <w:szCs w:val="28"/>
        </w:rPr>
        <w:t xml:space="preserve"> в 100 000 раз превосходит мощность магнитного поля Земли. По данным российских ученых, фоновая интенсивность излучений за последние два десятка лет выросла на несколько порядков, и проблема обостряется с каждым годом. По своим масштабам эта угроза превосходит многие экологические факторы, в том числе солнечную активность, утечку радиоактивных и ядовитых веществ и другие, поскольку под ее воздействием находится более 80% населения нашей планеты.</w:t>
      </w:r>
      <w:r w:rsidR="004448D4" w:rsidRPr="005B5C6F">
        <w:rPr>
          <w:rFonts w:ascii="Times New Roman" w:hAnsi="Times New Roman" w:cs="Times New Roman"/>
          <w:sz w:val="28"/>
          <w:szCs w:val="28"/>
        </w:rPr>
        <w:t xml:space="preserve"> В связи с этим Всемирная организация здравоохранения признала проблему электромагнитного </w:t>
      </w:r>
      <w:r w:rsidR="004448D4" w:rsidRPr="005B5C6F">
        <w:rPr>
          <w:rFonts w:ascii="Times New Roman" w:hAnsi="Times New Roman" w:cs="Times New Roman"/>
          <w:sz w:val="28"/>
          <w:szCs w:val="28"/>
        </w:rPr>
        <w:lastRenderedPageBreak/>
        <w:t>загрязнения среды обитания человека наиважнейшей среди других экологических проблем.</w:t>
      </w:r>
      <w:r w:rsidR="004448D4" w:rsidRPr="005B5C6F">
        <w:rPr>
          <w:rFonts w:ascii="Times New Roman" w:hAnsi="Times New Roman" w:cs="Times New Roman"/>
          <w:color w:val="444444"/>
          <w:sz w:val="28"/>
          <w:szCs w:val="28"/>
        </w:rPr>
        <w:tab/>
      </w:r>
    </w:p>
    <w:p w:rsidR="001D5795" w:rsidRPr="005B5C6F" w:rsidRDefault="001D5795" w:rsidP="006C52E6">
      <w:pPr>
        <w:pStyle w:val="uk-margin1"/>
        <w:spacing w:line="250" w:lineRule="atLeast"/>
        <w:rPr>
          <w:color w:val="444444"/>
          <w:sz w:val="28"/>
          <w:szCs w:val="28"/>
        </w:rPr>
      </w:pPr>
      <w:r w:rsidRPr="005B5C6F">
        <w:rPr>
          <w:sz w:val="28"/>
          <w:szCs w:val="28"/>
        </w:rPr>
        <w:tab/>
        <w:t>Э</w:t>
      </w:r>
      <w:r w:rsidRPr="005B5C6F">
        <w:rPr>
          <w:color w:val="444444"/>
          <w:sz w:val="28"/>
          <w:szCs w:val="28"/>
        </w:rPr>
        <w:t xml:space="preserve">лектромагнитное поле различных источников действует на здоровье человека по-разному. Широкие исследования влияния электромагнитных полей на здоровье были начаты в нашей стране в 60-е годы. </w:t>
      </w:r>
      <w:r w:rsidR="007C45A4" w:rsidRPr="005B5C6F">
        <w:rPr>
          <w:sz w:val="28"/>
          <w:szCs w:val="28"/>
        </w:rPr>
        <w:t>Наиболее чувс</w:t>
      </w:r>
      <w:r w:rsidR="00490E60" w:rsidRPr="005B5C6F">
        <w:rPr>
          <w:sz w:val="28"/>
          <w:szCs w:val="28"/>
        </w:rPr>
        <w:t>твительны к воздействию электро</w:t>
      </w:r>
      <w:r w:rsidR="007C45A4" w:rsidRPr="005B5C6F">
        <w:rPr>
          <w:sz w:val="28"/>
          <w:szCs w:val="28"/>
        </w:rPr>
        <w:t>магнитного поля</w:t>
      </w:r>
      <w:r w:rsidR="00490E60" w:rsidRPr="005B5C6F">
        <w:rPr>
          <w:sz w:val="28"/>
          <w:szCs w:val="28"/>
        </w:rPr>
        <w:t xml:space="preserve"> (ЭМП) нервная, иммунная, эндокринная и половая системы. Биологический эффект ЭМП в условиях длительного многолетнего воздействия накапливается, в результате возможно развитие отдаленных последствий</w:t>
      </w:r>
      <w:r w:rsidR="008822F4" w:rsidRPr="005B5C6F">
        <w:rPr>
          <w:sz w:val="28"/>
          <w:szCs w:val="28"/>
        </w:rPr>
        <w:t>, включая дегенеративные процессы центральной нервной системы, рак крови (лейкозы), опухоли мозга, гормональные заболевания. Особо опасными ЭМП могут быть для детей, беременных (эмбрион), людей с заболеваниями центральной нервной системы, гормональной, сердечно – сосудистой системы, аллергиков, людей с ослабленным иммунитетом.</w:t>
      </w:r>
      <w:r w:rsidR="006C52E6" w:rsidRPr="005B5C6F">
        <w:rPr>
          <w:sz w:val="28"/>
          <w:szCs w:val="28"/>
        </w:rPr>
        <w:t xml:space="preserve"> </w:t>
      </w:r>
      <w:r w:rsidR="006C52E6" w:rsidRPr="005B5C6F">
        <w:rPr>
          <w:color w:val="444444"/>
          <w:sz w:val="28"/>
          <w:szCs w:val="28"/>
        </w:rPr>
        <w:t>Люди, длительное время находящи</w:t>
      </w:r>
      <w:bookmarkStart w:id="0" w:name="_GoBack"/>
      <w:bookmarkEnd w:id="0"/>
      <w:r w:rsidR="006C52E6" w:rsidRPr="005B5C6F">
        <w:rPr>
          <w:color w:val="444444"/>
          <w:sz w:val="28"/>
          <w:szCs w:val="28"/>
        </w:rPr>
        <w:t xml:space="preserve">еся в зоне действия ЭМП, предъявляют жалобы на слабость, </w:t>
      </w:r>
      <w:r w:rsidR="005B5C6F" w:rsidRPr="005B5C6F">
        <w:rPr>
          <w:color w:val="444444"/>
          <w:sz w:val="28"/>
          <w:szCs w:val="28"/>
        </w:rPr>
        <w:t>раздражительность, быструю</w:t>
      </w:r>
      <w:r w:rsidR="006C52E6" w:rsidRPr="005B5C6F">
        <w:rPr>
          <w:color w:val="444444"/>
          <w:sz w:val="28"/>
          <w:szCs w:val="28"/>
        </w:rPr>
        <w:t xml:space="preserve"> </w:t>
      </w:r>
      <w:r w:rsidR="005B5C6F" w:rsidRPr="005B5C6F">
        <w:rPr>
          <w:color w:val="444444"/>
          <w:sz w:val="28"/>
          <w:szCs w:val="28"/>
        </w:rPr>
        <w:t>утомляемость, ослабление</w:t>
      </w:r>
      <w:r w:rsidR="006C52E6" w:rsidRPr="005B5C6F">
        <w:rPr>
          <w:color w:val="444444"/>
          <w:sz w:val="28"/>
          <w:szCs w:val="28"/>
        </w:rPr>
        <w:t xml:space="preserve"> памяти, нарушение </w:t>
      </w:r>
      <w:r w:rsidR="005B5C6F" w:rsidRPr="005B5C6F">
        <w:rPr>
          <w:color w:val="444444"/>
          <w:sz w:val="28"/>
          <w:szCs w:val="28"/>
        </w:rPr>
        <w:t>сна, гипотонию</w:t>
      </w:r>
      <w:r w:rsidR="006C52E6" w:rsidRPr="005B5C6F">
        <w:rPr>
          <w:color w:val="444444"/>
          <w:sz w:val="28"/>
          <w:szCs w:val="28"/>
        </w:rPr>
        <w:t>, боли в сердце.</w:t>
      </w:r>
    </w:p>
    <w:p w:rsidR="002831AC" w:rsidRPr="005B5C6F" w:rsidRDefault="006C52E6" w:rsidP="006C52E6">
      <w:pPr>
        <w:pStyle w:val="uk-margin1"/>
        <w:spacing w:line="250" w:lineRule="atLeast"/>
        <w:rPr>
          <w:color w:val="444444"/>
          <w:sz w:val="28"/>
          <w:szCs w:val="28"/>
        </w:rPr>
      </w:pPr>
      <w:r w:rsidRPr="005B5C6F">
        <w:rPr>
          <w:color w:val="444444"/>
          <w:sz w:val="28"/>
          <w:szCs w:val="28"/>
        </w:rPr>
        <w:tab/>
        <w:t xml:space="preserve">Все бытовые приборы, работающие с использованием электрического тока, являются источниками </w:t>
      </w:r>
      <w:r w:rsidR="006E61FB" w:rsidRPr="005B5C6F">
        <w:rPr>
          <w:color w:val="444444"/>
          <w:sz w:val="28"/>
          <w:szCs w:val="28"/>
        </w:rPr>
        <w:t>электромагнитных полей.  К потенциально опасным источникам магнитного поля промышленной частоты в квартире относятся СВЧ-печи, аэрогрили, холодильники с системой «без инея», кухонные вытяжки, электроплиты, телевизоры, нагреватели</w:t>
      </w:r>
      <w:r w:rsidR="007A3AF4" w:rsidRPr="005B5C6F">
        <w:rPr>
          <w:color w:val="444444"/>
          <w:sz w:val="28"/>
          <w:szCs w:val="28"/>
        </w:rPr>
        <w:t>, некоторые системы сигнализации, различного рода зарядные устройства, преобразователи тока. Значения магнитного поля тесно связаны с мощностью прибора – чем она выше, тем выше магнитное поле при его работе</w:t>
      </w:r>
      <w:r w:rsidR="002831AC" w:rsidRPr="005B5C6F">
        <w:rPr>
          <w:color w:val="444444"/>
          <w:sz w:val="28"/>
          <w:szCs w:val="28"/>
        </w:rPr>
        <w:t>.</w:t>
      </w:r>
    </w:p>
    <w:p w:rsidR="002831AC" w:rsidRPr="005B5C6F" w:rsidRDefault="002831AC" w:rsidP="006C52E6">
      <w:pPr>
        <w:pStyle w:val="uk-margin1"/>
        <w:spacing w:line="250" w:lineRule="atLeast"/>
        <w:rPr>
          <w:color w:val="444444"/>
          <w:sz w:val="28"/>
          <w:szCs w:val="28"/>
        </w:rPr>
      </w:pPr>
      <w:r w:rsidRPr="005B5C6F">
        <w:rPr>
          <w:color w:val="444444"/>
          <w:sz w:val="28"/>
          <w:szCs w:val="28"/>
        </w:rPr>
        <w:tab/>
        <w:t xml:space="preserve">Размещать бытовые приборы надо по возможности дальше от мест отдыха, не </w:t>
      </w:r>
      <w:r w:rsidR="005B5C6F" w:rsidRPr="005B5C6F">
        <w:rPr>
          <w:color w:val="444444"/>
          <w:sz w:val="28"/>
          <w:szCs w:val="28"/>
        </w:rPr>
        <w:t>ставить электроприборы</w:t>
      </w:r>
      <w:r w:rsidRPr="005B5C6F">
        <w:rPr>
          <w:color w:val="444444"/>
          <w:sz w:val="28"/>
          <w:szCs w:val="28"/>
        </w:rPr>
        <w:t xml:space="preserve"> друг на друга.</w:t>
      </w:r>
    </w:p>
    <w:p w:rsidR="00CC5FA0" w:rsidRPr="005B5C6F" w:rsidRDefault="00CC5FA0" w:rsidP="006C52E6">
      <w:pPr>
        <w:pStyle w:val="uk-margin1"/>
        <w:spacing w:line="250" w:lineRule="atLeast"/>
        <w:rPr>
          <w:color w:val="444444"/>
          <w:sz w:val="28"/>
          <w:szCs w:val="28"/>
        </w:rPr>
      </w:pPr>
      <w:r w:rsidRPr="005B5C6F">
        <w:rPr>
          <w:color w:val="444444"/>
          <w:sz w:val="28"/>
          <w:szCs w:val="28"/>
        </w:rPr>
        <w:tab/>
        <w:t xml:space="preserve">Работу микроволновой печи (или СВЧ-печи) сопровождает, кроме СВЧ-излучения, интенсивное магнитное поле. Учитывая это, целесообразно включив ее отойти на расстояние не менее 1,5 метра – в этом случае гарантированно электромагнитное поле не затронет вообще. </w:t>
      </w:r>
    </w:p>
    <w:p w:rsidR="00CF6CC9" w:rsidRPr="005B5C6F" w:rsidRDefault="00833C6C" w:rsidP="006C52E6">
      <w:pPr>
        <w:pStyle w:val="uk-margin1"/>
        <w:spacing w:line="250" w:lineRule="atLeast"/>
        <w:rPr>
          <w:color w:val="444444"/>
          <w:sz w:val="28"/>
          <w:szCs w:val="28"/>
        </w:rPr>
      </w:pPr>
      <w:r w:rsidRPr="005B5C6F">
        <w:rPr>
          <w:color w:val="444444"/>
          <w:sz w:val="28"/>
          <w:szCs w:val="28"/>
        </w:rPr>
        <w:tab/>
        <w:t>И</w:t>
      </w:r>
      <w:r w:rsidR="00CF6CC9" w:rsidRPr="005B5C6F">
        <w:rPr>
          <w:color w:val="444444"/>
          <w:sz w:val="28"/>
          <w:szCs w:val="28"/>
        </w:rPr>
        <w:t xml:space="preserve">сследования функционального состояния пользователя компьютера, проведенные Центром электромагнитной безопасности, показали, что даже при непродолжительной работе (45 минут) в организме пользователя под влиянием электромагнитного излучения монитора происходят кратковременные изменения </w:t>
      </w:r>
      <w:r w:rsidR="00CF6CC9" w:rsidRPr="005B5C6F">
        <w:rPr>
          <w:color w:val="444444"/>
          <w:sz w:val="28"/>
          <w:szCs w:val="28"/>
        </w:rPr>
        <w:lastRenderedPageBreak/>
        <w:t>гормонального состояния и специфические изменения биотоков мозга. Особенно ярко и устойчиво это проявляется у женщин. По данным исследований, у работающих за монитором от 2 до 6 часов в сутки функциональные нарушения центральной нервной системы происходят в среднем в 4,6 раз чаще, чем в контрольных группах; болезни сердечно-сосудистой системы – в2</w:t>
      </w:r>
      <w:r w:rsidR="009D5569" w:rsidRPr="005B5C6F">
        <w:rPr>
          <w:color w:val="444444"/>
          <w:sz w:val="28"/>
          <w:szCs w:val="28"/>
        </w:rPr>
        <w:t xml:space="preserve"> раза чаще; болезни верхних дыха</w:t>
      </w:r>
      <w:r w:rsidR="00CF6CC9" w:rsidRPr="005B5C6F">
        <w:rPr>
          <w:color w:val="444444"/>
          <w:sz w:val="28"/>
          <w:szCs w:val="28"/>
        </w:rPr>
        <w:t xml:space="preserve">тельных путей – в 1,9 раза чаще; болезни опорно-двигательного аппарата (мышечная слабость, изменение формы позвоночника) – в 3,1 раза чаще. С увеличением продолжительности работы </w:t>
      </w:r>
      <w:r w:rsidR="00D440E5" w:rsidRPr="005B5C6F">
        <w:rPr>
          <w:color w:val="444444"/>
          <w:sz w:val="28"/>
          <w:szCs w:val="28"/>
        </w:rPr>
        <w:t>на компьютере соотношение здоровых и больных среди пользователей резко возрастает.</w:t>
      </w:r>
    </w:p>
    <w:p w:rsidR="009D5569" w:rsidRPr="005B5C6F" w:rsidRDefault="009D5569" w:rsidP="006C52E6">
      <w:pPr>
        <w:pStyle w:val="uk-margin1"/>
        <w:spacing w:line="250" w:lineRule="atLeast"/>
        <w:rPr>
          <w:color w:val="444444"/>
          <w:sz w:val="28"/>
          <w:szCs w:val="28"/>
        </w:rPr>
      </w:pPr>
      <w:r w:rsidRPr="005B5C6F">
        <w:rPr>
          <w:color w:val="444444"/>
          <w:sz w:val="28"/>
          <w:szCs w:val="28"/>
        </w:rPr>
        <w:tab/>
        <w:t xml:space="preserve">Сегодня трудно представить человека без мобильного телефона. На сегодняшний день в мире насчитывается порядка 300 миллионов пользователей </w:t>
      </w:r>
      <w:proofErr w:type="gramStart"/>
      <w:r w:rsidRPr="005B5C6F">
        <w:rPr>
          <w:color w:val="444444"/>
          <w:sz w:val="28"/>
          <w:szCs w:val="28"/>
        </w:rPr>
        <w:t>сотовой связью</w:t>
      </w:r>
      <w:proofErr w:type="gramEnd"/>
      <w:r w:rsidRPr="005B5C6F">
        <w:rPr>
          <w:color w:val="444444"/>
          <w:sz w:val="28"/>
          <w:szCs w:val="28"/>
        </w:rPr>
        <w:t xml:space="preserve"> и эта цифра постоянно растет. </w:t>
      </w:r>
      <w:r w:rsidRPr="005B5C6F">
        <w:rPr>
          <w:sz w:val="28"/>
          <w:szCs w:val="28"/>
        </w:rPr>
        <w:t xml:space="preserve"> </w:t>
      </w:r>
      <w:r w:rsidR="004448D4" w:rsidRPr="005B5C6F">
        <w:rPr>
          <w:sz w:val="28"/>
          <w:szCs w:val="28"/>
        </w:rPr>
        <w:t>Эксперимент российских ученых показал, что при работе мобильного телефона электромагнитное излучение воспринимается не только приемником базовой станции, но и телом пользователя, и в первую очередь его головой</w:t>
      </w:r>
      <w:r w:rsidRPr="005B5C6F">
        <w:rPr>
          <w:sz w:val="28"/>
          <w:szCs w:val="28"/>
        </w:rPr>
        <w:t>.</w:t>
      </w:r>
    </w:p>
    <w:p w:rsidR="004448D4" w:rsidRPr="005B5C6F" w:rsidRDefault="00BE6DCB" w:rsidP="006C52E6">
      <w:pPr>
        <w:pStyle w:val="uk-margin1"/>
        <w:spacing w:line="250" w:lineRule="atLeast"/>
        <w:rPr>
          <w:sz w:val="28"/>
          <w:szCs w:val="28"/>
        </w:rPr>
      </w:pPr>
      <w:r w:rsidRPr="005B5C6F">
        <w:rPr>
          <w:color w:val="444444"/>
          <w:sz w:val="28"/>
          <w:szCs w:val="28"/>
        </w:rPr>
        <w:tab/>
      </w:r>
      <w:r w:rsidRPr="005B5C6F">
        <w:rPr>
          <w:sz w:val="28"/>
          <w:szCs w:val="28"/>
        </w:rPr>
        <w:t>Чтобы уменьшить уровень воздействия электромагнитного излучения сотового телефона, следует соблюдать элементарные рекомендации</w:t>
      </w:r>
      <w:r w:rsidR="004448D4" w:rsidRPr="005B5C6F">
        <w:rPr>
          <w:sz w:val="28"/>
          <w:szCs w:val="28"/>
        </w:rPr>
        <w:t>:</w:t>
      </w:r>
    </w:p>
    <w:p w:rsidR="00BE6DCB" w:rsidRPr="005B5C6F" w:rsidRDefault="004448D4" w:rsidP="004448D4">
      <w:pPr>
        <w:pStyle w:val="uk-margin1"/>
        <w:numPr>
          <w:ilvl w:val="0"/>
          <w:numId w:val="2"/>
        </w:numPr>
        <w:spacing w:line="250" w:lineRule="atLeast"/>
        <w:rPr>
          <w:color w:val="444444"/>
          <w:sz w:val="28"/>
          <w:szCs w:val="28"/>
        </w:rPr>
      </w:pPr>
      <w:r w:rsidRPr="005B5C6F">
        <w:rPr>
          <w:sz w:val="28"/>
          <w:szCs w:val="28"/>
        </w:rPr>
        <w:t>м</w:t>
      </w:r>
      <w:r w:rsidR="00BE6DCB" w:rsidRPr="005B5C6F">
        <w:rPr>
          <w:sz w:val="28"/>
          <w:szCs w:val="28"/>
        </w:rPr>
        <w:t>аксимально сократить время пользования этим средством связи</w:t>
      </w:r>
      <w:r w:rsidRPr="005B5C6F">
        <w:rPr>
          <w:sz w:val="28"/>
          <w:szCs w:val="28"/>
        </w:rPr>
        <w:t>, особенно несовершеннолетними</w:t>
      </w:r>
      <w:r w:rsidR="00BE6DCB" w:rsidRPr="005B5C6F">
        <w:rPr>
          <w:sz w:val="28"/>
          <w:szCs w:val="28"/>
        </w:rPr>
        <w:t>,</w:t>
      </w:r>
      <w:r w:rsidRPr="005B5C6F">
        <w:rPr>
          <w:sz w:val="28"/>
          <w:szCs w:val="28"/>
        </w:rPr>
        <w:t xml:space="preserve"> беременными,</w:t>
      </w:r>
      <w:r w:rsidR="00BE6DCB" w:rsidRPr="005B5C6F">
        <w:rPr>
          <w:sz w:val="28"/>
          <w:szCs w:val="28"/>
        </w:rPr>
        <w:t xml:space="preserve"> имеющими имплантированные водители ритмов</w:t>
      </w:r>
      <w:r w:rsidRPr="005B5C6F">
        <w:rPr>
          <w:sz w:val="28"/>
          <w:szCs w:val="28"/>
        </w:rPr>
        <w:t>;</w:t>
      </w:r>
    </w:p>
    <w:p w:rsidR="004448D4" w:rsidRPr="005B5C6F" w:rsidRDefault="004448D4" w:rsidP="004448D4">
      <w:pPr>
        <w:pStyle w:val="uk-margin1"/>
        <w:numPr>
          <w:ilvl w:val="0"/>
          <w:numId w:val="2"/>
        </w:numPr>
        <w:spacing w:line="250" w:lineRule="atLeast"/>
        <w:rPr>
          <w:color w:val="444444"/>
          <w:sz w:val="28"/>
          <w:szCs w:val="28"/>
        </w:rPr>
      </w:pPr>
      <w:r w:rsidRPr="005B5C6F">
        <w:rPr>
          <w:sz w:val="28"/>
          <w:szCs w:val="28"/>
        </w:rPr>
        <w:t>разговаривать непрерывно не более 3-4 минут;</w:t>
      </w:r>
    </w:p>
    <w:p w:rsidR="00247FF0" w:rsidRPr="005B5C6F" w:rsidRDefault="00247FF0" w:rsidP="004448D4">
      <w:pPr>
        <w:pStyle w:val="uk-margin1"/>
        <w:numPr>
          <w:ilvl w:val="0"/>
          <w:numId w:val="2"/>
        </w:numPr>
        <w:spacing w:line="250" w:lineRule="atLeast"/>
        <w:rPr>
          <w:color w:val="444444"/>
          <w:sz w:val="28"/>
          <w:szCs w:val="28"/>
        </w:rPr>
      </w:pPr>
      <w:r w:rsidRPr="005B5C6F">
        <w:rPr>
          <w:sz w:val="28"/>
          <w:szCs w:val="28"/>
        </w:rPr>
        <w:t xml:space="preserve">при </w:t>
      </w:r>
      <w:r w:rsidR="00E70446" w:rsidRPr="005B5C6F">
        <w:rPr>
          <w:sz w:val="28"/>
          <w:szCs w:val="28"/>
        </w:rPr>
        <w:t>покупке выбирать</w:t>
      </w:r>
      <w:r w:rsidRPr="005B5C6F">
        <w:rPr>
          <w:sz w:val="28"/>
          <w:szCs w:val="28"/>
        </w:rPr>
        <w:t xml:space="preserve"> сотовый телефон с меньшей максимальной мощностью излучения;</w:t>
      </w:r>
    </w:p>
    <w:p w:rsidR="00247FF0" w:rsidRPr="005B5C6F" w:rsidRDefault="00247FF0" w:rsidP="004448D4">
      <w:pPr>
        <w:pStyle w:val="uk-margin1"/>
        <w:numPr>
          <w:ilvl w:val="0"/>
          <w:numId w:val="2"/>
        </w:numPr>
        <w:spacing w:line="250" w:lineRule="atLeast"/>
        <w:rPr>
          <w:color w:val="444444"/>
          <w:sz w:val="28"/>
          <w:szCs w:val="28"/>
        </w:rPr>
      </w:pPr>
      <w:r w:rsidRPr="005B5C6F">
        <w:rPr>
          <w:sz w:val="28"/>
          <w:szCs w:val="28"/>
        </w:rPr>
        <w:t>в автомобиле использовать сотовый телефон совместно с системой громкоговорящей связи «hands free» с внешней антенной, которую лучше всего располагать в геометрическом центре крыши</w:t>
      </w:r>
      <w:r w:rsidR="00F03F6F" w:rsidRPr="005B5C6F">
        <w:rPr>
          <w:sz w:val="28"/>
          <w:szCs w:val="28"/>
        </w:rPr>
        <w:t>;</w:t>
      </w:r>
    </w:p>
    <w:p w:rsidR="00F03F6F" w:rsidRPr="005B5C6F" w:rsidRDefault="00F03F6F" w:rsidP="004448D4">
      <w:pPr>
        <w:pStyle w:val="uk-margin1"/>
        <w:numPr>
          <w:ilvl w:val="0"/>
          <w:numId w:val="2"/>
        </w:numPr>
        <w:spacing w:line="250" w:lineRule="atLeast"/>
        <w:rPr>
          <w:color w:val="444444"/>
          <w:sz w:val="28"/>
          <w:szCs w:val="28"/>
        </w:rPr>
      </w:pPr>
      <w:r w:rsidRPr="005B5C6F">
        <w:rPr>
          <w:sz w:val="28"/>
          <w:szCs w:val="28"/>
        </w:rPr>
        <w:t xml:space="preserve"> не носить телефон в карманах, лучшее место сотового телефона – сумка.</w:t>
      </w:r>
    </w:p>
    <w:p w:rsidR="00F03F6F" w:rsidRPr="005B5C6F" w:rsidRDefault="00F03F6F" w:rsidP="00806A0F">
      <w:pPr>
        <w:pStyle w:val="uk-margin1"/>
        <w:numPr>
          <w:ilvl w:val="0"/>
          <w:numId w:val="2"/>
        </w:numPr>
        <w:spacing w:line="250" w:lineRule="atLeast"/>
        <w:rPr>
          <w:color w:val="444444"/>
          <w:sz w:val="28"/>
          <w:szCs w:val="28"/>
        </w:rPr>
      </w:pPr>
      <w:r w:rsidRPr="005B5C6F">
        <w:rPr>
          <w:sz w:val="28"/>
          <w:szCs w:val="28"/>
        </w:rPr>
        <w:t>Не подносите телефон к голове сразу же после нажатия кнопки набора номера, т. к., в этот момент электромагнитное излучение в несколько раз больше, чем во время самого разговора.</w:t>
      </w:r>
    </w:p>
    <w:p w:rsidR="00E836B1" w:rsidRPr="005B5C6F" w:rsidRDefault="00E836B1" w:rsidP="00E836B1">
      <w:pPr>
        <w:pStyle w:val="uk-margin1"/>
        <w:spacing w:line="250" w:lineRule="atLeast"/>
        <w:ind w:left="708"/>
        <w:rPr>
          <w:sz w:val="28"/>
          <w:szCs w:val="28"/>
        </w:rPr>
      </w:pPr>
    </w:p>
    <w:p w:rsidR="00E836B1" w:rsidRPr="005B5C6F" w:rsidRDefault="00E836B1" w:rsidP="00E836B1">
      <w:pPr>
        <w:pStyle w:val="uk-margin1"/>
        <w:spacing w:line="250" w:lineRule="atLeast"/>
        <w:rPr>
          <w:sz w:val="28"/>
          <w:szCs w:val="28"/>
        </w:rPr>
      </w:pPr>
    </w:p>
    <w:p w:rsidR="00E836B1" w:rsidRPr="004B35EE" w:rsidRDefault="00E836B1" w:rsidP="00833C6C">
      <w:pPr>
        <w:pStyle w:val="uk-margin1"/>
        <w:spacing w:line="250" w:lineRule="atLeast"/>
        <w:rPr>
          <w:sz w:val="28"/>
          <w:szCs w:val="28"/>
        </w:rPr>
      </w:pPr>
      <w:r w:rsidRPr="005B5C6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49975BC" wp14:editId="3E469D04">
            <wp:simplePos x="0" y="0"/>
            <wp:positionH relativeFrom="column">
              <wp:posOffset>253365</wp:posOffset>
            </wp:positionH>
            <wp:positionV relativeFrom="paragraph">
              <wp:posOffset>901065</wp:posOffset>
            </wp:positionV>
            <wp:extent cx="2419350" cy="1809750"/>
            <wp:effectExtent l="19050" t="0" r="0" b="0"/>
            <wp:wrapSquare wrapText="bothSides"/>
            <wp:docPr id="6" name="Рисунок 4" descr="https://im3-tub-ru.yandex.net/i?id=add31cac842285d7b74fcb301a3ee190&amp;n=33&amp;h=190&amp;w=25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add31cac842285d7b74fcb301a3ee190&amp;n=33&amp;h=190&amp;w=25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C6F">
        <w:rPr>
          <w:sz w:val="28"/>
          <w:szCs w:val="28"/>
        </w:rPr>
        <w:t>Для людей, окружающих разговаривающего по мобильно</w:t>
      </w:r>
      <w:r w:rsidRPr="00E70446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телефону, </w:t>
      </w:r>
      <w:r w:rsidRPr="00E70446">
        <w:rPr>
          <w:sz w:val="28"/>
          <w:szCs w:val="28"/>
        </w:rPr>
        <w:t xml:space="preserve">создаваемое </w:t>
      </w:r>
      <w:r w:rsidR="00247FF0" w:rsidRPr="00E70446">
        <w:rPr>
          <w:sz w:val="28"/>
          <w:szCs w:val="28"/>
        </w:rPr>
        <w:t xml:space="preserve">электромагнитное поле, не </w:t>
      </w:r>
      <w:r w:rsidR="00E70446" w:rsidRPr="00E70446">
        <w:rPr>
          <w:sz w:val="28"/>
          <w:szCs w:val="28"/>
        </w:rPr>
        <w:t>представляет никакой</w:t>
      </w:r>
      <w:r w:rsidR="00247FF0" w:rsidRPr="00E70446">
        <w:rPr>
          <w:sz w:val="28"/>
          <w:szCs w:val="28"/>
        </w:rPr>
        <w:t xml:space="preserve"> опасности.</w:t>
      </w:r>
    </w:p>
    <w:p w:rsidR="00F03F6F" w:rsidRPr="004B35EE" w:rsidRDefault="00517C76" w:rsidP="00247FF0">
      <w:pPr>
        <w:pStyle w:val="uk-margin1"/>
        <w:spacing w:line="250" w:lineRule="atLeast"/>
        <w:ind w:left="708"/>
        <w:rPr>
          <w:b/>
          <w:sz w:val="28"/>
          <w:szCs w:val="28"/>
        </w:rPr>
      </w:pPr>
      <w:r w:rsidRPr="004B35EE">
        <w:rPr>
          <w:b/>
          <w:sz w:val="28"/>
          <w:szCs w:val="28"/>
        </w:rPr>
        <w:t xml:space="preserve">Примите меры по </w:t>
      </w:r>
      <w:r w:rsidR="00E70446" w:rsidRPr="004B35EE">
        <w:rPr>
          <w:b/>
          <w:sz w:val="28"/>
          <w:szCs w:val="28"/>
        </w:rPr>
        <w:t>недопущению пагубного</w:t>
      </w:r>
      <w:r w:rsidR="00B914B7" w:rsidRPr="004B35EE">
        <w:rPr>
          <w:b/>
          <w:sz w:val="28"/>
          <w:szCs w:val="28"/>
        </w:rPr>
        <w:t xml:space="preserve"> влияния электромагнитного излучения </w:t>
      </w:r>
      <w:r w:rsidRPr="004B35EE">
        <w:rPr>
          <w:b/>
          <w:sz w:val="28"/>
          <w:szCs w:val="28"/>
        </w:rPr>
        <w:t>на здоровье</w:t>
      </w:r>
    </w:p>
    <w:p w:rsidR="00806A0F" w:rsidRPr="004B35EE" w:rsidRDefault="00806A0F" w:rsidP="00E836B1">
      <w:pPr>
        <w:pStyle w:val="uk-margin1"/>
        <w:spacing w:line="250" w:lineRule="atLeast"/>
        <w:rPr>
          <w:sz w:val="28"/>
          <w:szCs w:val="28"/>
        </w:rPr>
      </w:pPr>
    </w:p>
    <w:p w:rsidR="00E836B1" w:rsidRPr="00E70446" w:rsidRDefault="00E836B1" w:rsidP="00247FF0">
      <w:pPr>
        <w:pStyle w:val="uk-margin1"/>
        <w:spacing w:line="250" w:lineRule="atLeast"/>
        <w:ind w:left="708"/>
        <w:rPr>
          <w:i/>
          <w:sz w:val="28"/>
          <w:szCs w:val="28"/>
        </w:rPr>
      </w:pPr>
    </w:p>
    <w:p w:rsidR="002831AC" w:rsidRDefault="00E70446" w:rsidP="006C52E6">
      <w:pPr>
        <w:pStyle w:val="uk-margin1"/>
        <w:spacing w:line="250" w:lineRule="atLeast"/>
        <w:rPr>
          <w:rFonts w:ascii="Open Sans" w:hAnsi="Open Sans" w:cs="Arial"/>
          <w:color w:val="444444"/>
          <w:sz w:val="28"/>
          <w:szCs w:val="28"/>
        </w:rPr>
      </w:pPr>
      <w:r>
        <w:rPr>
          <w:rFonts w:ascii="Tahoma" w:hAnsi="Tahoma" w:cs="Tahoma"/>
          <w:noProof/>
          <w:color w:val="B47B10"/>
          <w:sz w:val="20"/>
          <w:szCs w:val="20"/>
        </w:rPr>
        <w:drawing>
          <wp:inline distT="0" distB="0" distL="0" distR="0" wp14:anchorId="4BA9ED97" wp14:editId="510C90EC">
            <wp:extent cx="3931981" cy="2600325"/>
            <wp:effectExtent l="0" t="0" r="0" b="0"/>
            <wp:docPr id="1" name="Рисунок 1" descr="Электромагнитное излучение и здоровье челове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магнитное излучение и здоровье челове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70" cy="26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E6" w:rsidRDefault="0033601A" w:rsidP="006C52E6">
      <w:pPr>
        <w:pStyle w:val="uk-margin1"/>
        <w:spacing w:line="250" w:lineRule="atLeast"/>
        <w:rPr>
          <w:rFonts w:ascii="Tahoma" w:hAnsi="Tahoma" w:cs="Tahoma"/>
          <w:color w:val="342000"/>
          <w:sz w:val="20"/>
          <w:szCs w:val="20"/>
        </w:rPr>
      </w:pPr>
      <w:r w:rsidRPr="0033601A">
        <w:rPr>
          <w:rFonts w:ascii="Tahoma" w:hAnsi="Tahoma" w:cs="Tahoma"/>
          <w:color w:val="342000"/>
          <w:sz w:val="20"/>
          <w:szCs w:val="20"/>
        </w:rPr>
        <w:t xml:space="preserve"> </w:t>
      </w:r>
    </w:p>
    <w:p w:rsidR="00E70446" w:rsidRDefault="00E70446" w:rsidP="006C52E6">
      <w:pPr>
        <w:pStyle w:val="uk-margin1"/>
        <w:spacing w:line="250" w:lineRule="atLeast"/>
        <w:rPr>
          <w:rFonts w:ascii="Tahoma" w:hAnsi="Tahoma" w:cs="Tahoma"/>
          <w:color w:val="342000"/>
          <w:sz w:val="20"/>
          <w:szCs w:val="20"/>
        </w:rPr>
      </w:pPr>
    </w:p>
    <w:p w:rsidR="00E70446" w:rsidRDefault="00E70446" w:rsidP="006C52E6">
      <w:pPr>
        <w:pStyle w:val="uk-margin1"/>
        <w:spacing w:line="250" w:lineRule="atLeast"/>
        <w:rPr>
          <w:rFonts w:ascii="Tahoma" w:hAnsi="Tahoma" w:cs="Tahoma"/>
          <w:color w:val="342000"/>
          <w:sz w:val="20"/>
          <w:szCs w:val="20"/>
        </w:rPr>
      </w:pPr>
    </w:p>
    <w:p w:rsidR="00E836B1" w:rsidRDefault="00E836B1" w:rsidP="00E70446">
      <w:pPr>
        <w:rPr>
          <w:rFonts w:ascii="Times New Roman" w:hAnsi="Times New Roman" w:cs="Times New Roman"/>
          <w:sz w:val="28"/>
          <w:szCs w:val="28"/>
        </w:rPr>
      </w:pPr>
    </w:p>
    <w:p w:rsidR="00833C6C" w:rsidRDefault="00833C6C" w:rsidP="00E70446">
      <w:pPr>
        <w:rPr>
          <w:rFonts w:ascii="Times New Roman" w:hAnsi="Times New Roman" w:cs="Times New Roman"/>
          <w:sz w:val="28"/>
          <w:szCs w:val="28"/>
        </w:rPr>
      </w:pPr>
    </w:p>
    <w:p w:rsidR="00833C6C" w:rsidRDefault="00833C6C" w:rsidP="00E70446">
      <w:pPr>
        <w:rPr>
          <w:rFonts w:ascii="Times New Roman" w:hAnsi="Times New Roman" w:cs="Times New Roman"/>
          <w:sz w:val="28"/>
          <w:szCs w:val="28"/>
        </w:rPr>
      </w:pPr>
    </w:p>
    <w:p w:rsidR="00833C6C" w:rsidRDefault="00833C6C" w:rsidP="00E70446">
      <w:pPr>
        <w:rPr>
          <w:rFonts w:ascii="Times New Roman" w:hAnsi="Times New Roman" w:cs="Times New Roman"/>
          <w:sz w:val="28"/>
          <w:szCs w:val="28"/>
        </w:rPr>
      </w:pPr>
    </w:p>
    <w:p w:rsidR="00833C6C" w:rsidRDefault="00833C6C" w:rsidP="00E70446">
      <w:pPr>
        <w:rPr>
          <w:rFonts w:ascii="Times New Roman" w:hAnsi="Times New Roman" w:cs="Times New Roman"/>
          <w:sz w:val="28"/>
          <w:szCs w:val="28"/>
        </w:rPr>
      </w:pPr>
    </w:p>
    <w:p w:rsidR="00833C6C" w:rsidRDefault="00833C6C" w:rsidP="00E70446">
      <w:pPr>
        <w:rPr>
          <w:rFonts w:ascii="Times New Roman" w:hAnsi="Times New Roman" w:cs="Times New Roman"/>
          <w:sz w:val="28"/>
          <w:szCs w:val="28"/>
        </w:rPr>
      </w:pPr>
    </w:p>
    <w:p w:rsidR="00833C6C" w:rsidRDefault="00833C6C" w:rsidP="00E70446">
      <w:pPr>
        <w:rPr>
          <w:rFonts w:ascii="Times New Roman" w:hAnsi="Times New Roman" w:cs="Times New Roman"/>
          <w:sz w:val="28"/>
          <w:szCs w:val="28"/>
        </w:rPr>
      </w:pPr>
    </w:p>
    <w:p w:rsidR="00E70446" w:rsidRPr="00517C76" w:rsidRDefault="00E70446" w:rsidP="00E70446">
      <w:pPr>
        <w:rPr>
          <w:rFonts w:ascii="Times New Roman" w:hAnsi="Times New Roman" w:cs="Times New Roman"/>
          <w:sz w:val="28"/>
          <w:szCs w:val="28"/>
        </w:rPr>
      </w:pPr>
    </w:p>
    <w:p w:rsidR="00E70446" w:rsidRPr="002831AC" w:rsidRDefault="00E70446" w:rsidP="006C52E6">
      <w:pPr>
        <w:pStyle w:val="uk-margin1"/>
        <w:spacing w:line="250" w:lineRule="atLeast"/>
        <w:rPr>
          <w:rFonts w:ascii="Open Sans" w:hAnsi="Open Sans" w:cs="Arial"/>
          <w:color w:val="444444"/>
          <w:sz w:val="28"/>
          <w:szCs w:val="28"/>
        </w:rPr>
      </w:pPr>
    </w:p>
    <w:sectPr w:rsidR="00E70446" w:rsidRPr="002831AC" w:rsidSect="004C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3AF"/>
    <w:multiLevelType w:val="hybridMultilevel"/>
    <w:tmpl w:val="2B7819F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Marlett" w:hAnsi="Marlett" w:hint="default"/>
      </w:rPr>
    </w:lvl>
  </w:abstractNum>
  <w:abstractNum w:abstractNumId="1" w15:restartNumberingAfterBreak="0">
    <w:nsid w:val="63D77976"/>
    <w:multiLevelType w:val="hybridMultilevel"/>
    <w:tmpl w:val="C9623F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483"/>
    <w:rsid w:val="00077691"/>
    <w:rsid w:val="001D5795"/>
    <w:rsid w:val="001E0B8E"/>
    <w:rsid w:val="00247FF0"/>
    <w:rsid w:val="002831AC"/>
    <w:rsid w:val="002E0483"/>
    <w:rsid w:val="0033601A"/>
    <w:rsid w:val="003D0DA6"/>
    <w:rsid w:val="004145E0"/>
    <w:rsid w:val="004364A9"/>
    <w:rsid w:val="004448D4"/>
    <w:rsid w:val="00475550"/>
    <w:rsid w:val="00490E60"/>
    <w:rsid w:val="004B35EE"/>
    <w:rsid w:val="004C4860"/>
    <w:rsid w:val="00517C76"/>
    <w:rsid w:val="005558AF"/>
    <w:rsid w:val="00572C07"/>
    <w:rsid w:val="005B5C6F"/>
    <w:rsid w:val="0068594F"/>
    <w:rsid w:val="006C52E6"/>
    <w:rsid w:val="006E61FB"/>
    <w:rsid w:val="007A3AF4"/>
    <w:rsid w:val="007C45A4"/>
    <w:rsid w:val="00806A0F"/>
    <w:rsid w:val="00833C6C"/>
    <w:rsid w:val="00840F36"/>
    <w:rsid w:val="008822F4"/>
    <w:rsid w:val="008A1A08"/>
    <w:rsid w:val="009D5569"/>
    <w:rsid w:val="00A013C4"/>
    <w:rsid w:val="00B914B7"/>
    <w:rsid w:val="00BE6DCB"/>
    <w:rsid w:val="00CC5FA0"/>
    <w:rsid w:val="00CF6CC9"/>
    <w:rsid w:val="00D35D85"/>
    <w:rsid w:val="00D440E5"/>
    <w:rsid w:val="00D93F27"/>
    <w:rsid w:val="00E062F8"/>
    <w:rsid w:val="00E70446"/>
    <w:rsid w:val="00E836B1"/>
    <w:rsid w:val="00F03F6F"/>
    <w:rsid w:val="00F22FDD"/>
    <w:rsid w:val="00F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26FD"/>
  <w15:docId w15:val="{5C7FF6C6-5DC2-4FE9-A0EB-0EB6E46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D85"/>
    <w:rPr>
      <w:strike w:val="0"/>
      <w:dstrike w:val="0"/>
      <w:color w:val="0077DD"/>
      <w:u w:val="none"/>
      <w:effect w:val="none"/>
      <w:shd w:val="clear" w:color="auto" w:fill="auto"/>
    </w:rPr>
  </w:style>
  <w:style w:type="paragraph" w:customStyle="1" w:styleId="uk-margin1">
    <w:name w:val="uk-margin1"/>
    <w:basedOn w:val="a"/>
    <w:rsid w:val="00D35D85"/>
    <w:pPr>
      <w:spacing w:before="100" w:beforeAutospacing="1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1">
    <w:name w:val="uk-text-large1"/>
    <w:basedOn w:val="a0"/>
    <w:rsid w:val="00D35D85"/>
    <w:rPr>
      <w:b w:val="0"/>
      <w:bCs w:val="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258">
                  <w:marLeft w:val="-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7958">
                  <w:marLeft w:val="-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942">
                  <w:marLeft w:val="-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eniya-lecarstvennie.ru/uploads/posts/2011-12/1324111373_elektromagnitnoe-izluchenie-i-zdorove-chelovek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://fis.ru/popup_imgs/10491084.jpg&amp;p=10&amp;text=%D0%AD%D0%BB%D0%B5%D0%BA%D1%82%D1%80%D0%BE%D0%BC%D0%B0%D0%B3%D0%BD%D0%B8%D1%82%D0%BD%D0%BE%D0%B5%20%D0%BF%D0%BE%D0%BB%D0%B5%20%D0%B2%20%D0%BA%D0%B0%D1%80%D1%82%D0%B8%D0%BD%D0%BA%D0%B0%D1%85&amp;noreask=1&amp;pos=310&amp;rpt=simage&amp;lr=39" TargetMode="External"/><Relationship Id="rId11" Type="http://schemas.openxmlformats.org/officeDocument/2006/relationships/hyperlink" Target="http://www.rasteniya-lecarstvennie.ru/uploads/posts/2011-12/1324111400_01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source=wiz&amp;img_url=http://gnti.ru/imgdump/4522-gnti-WWQwRAEhs1M.jpg&amp;p=1&amp;text=%D0%AD%D0%BB%D0%B5%D0%BA%D1%82%D1%80%D0%BE%D0%BC%D0%B0%D0%B3%D0%BD%D0%B8%D1%82%D0%BD%D0%BE%D0%B5%20%D0%BF%D0%BE%D0%BB%D0%B5%20%D0%B2%20%D0%BA%D0%B0%D1%80%D1%82%D0%B8%D0%BD%D0%BA%D0%B0%D1%85&amp;noreask=1&amp;pos=54&amp;rpt=simage&amp;lr=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Белова Ольга Владимировна</cp:lastModifiedBy>
  <cp:revision>23</cp:revision>
  <cp:lastPrinted>2022-03-23T12:11:00Z</cp:lastPrinted>
  <dcterms:created xsi:type="dcterms:W3CDTF">2016-12-01T11:44:00Z</dcterms:created>
  <dcterms:modified xsi:type="dcterms:W3CDTF">2022-03-23T12:14:00Z</dcterms:modified>
</cp:coreProperties>
</file>