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</w:t>
      </w:r>
      <w:r>
        <w:rPr/>
        <w:drawing>
          <wp:inline distT="0" distB="0" distL="0" distR="0">
            <wp:extent cx="2743200" cy="1152525"/>
            <wp:effectExtent l="0" t="0" r="0" b="0"/>
            <wp:docPr id="1" name="Рисунок 3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>Как сохранить мужское здоровье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b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(памятка для населения)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567305" cy="1695450"/>
            <wp:effectExtent l="0" t="0" r="0" b="0"/>
            <wp:wrapSquare wrapText="bothSides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К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акой мужчина не хочет в любом возрасте чувствовать себя сильным, молодым и активным? Наверняка, таких найдется не много. Большинство мужчин остро переживает любые негативные изменения в своем здоровье, но, к сожалению, пускают все на самотек, не желая обращаться к врачу и «жаловаться» на свои проблемы. И ничем хорошим это обычно не заканчивается. К 40 годам мужчину настигает тот образ жизни, который он вел до этих лет. Остро проявляют себя урологические заболевания, у курящих появляются проблемы с печенью и дыхательными путями, у любителей алкоголя и жирного красного мяса обостряются заболевания ЖКТ и меняется гормональный профиль.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С   какими заболеваниями чаще всего сталкиваются мужчины, в чем причины возникновения этих недугов и как их предотвратить.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Самые частые мужские заболевания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Гипертония. Мужчины часто не замечают этого заболевания. Головные боли списываются на усталость, одышка и покраснение лица при малейших нагрузках — на недостаток движения, а учащение сердцебиения — на стресс. Незамеченная гипертония часто приводит к инфарктам и инсультам, которые в современном мире представляют угрозу даже для 40-летних мужчин.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Атеросклероз. Весьма значимая болезнь, с которой сталкиваются мужчины в возрасте 45–50 лет. Атеросклеротические бляшки в крупных сосудах препятствуют нормальному кровоснабжению органов. Такие изменения могут поражать мозг, сердечные и почечные артерии, артерии нижних конечностей. Инфаркт — одно из самых частых проявлений атеросклероза.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Заболевания суставов. У мужчин часто встречаются две крайности-либо жизнь в кресле и на диване, либо экстремальные виды спорта и тяжелые нагрузки в спортивном зале. И то, и другое приводит в результате к проблемам с суставами. После 40 лет такие нарушения встречаются у 50% пациентов мужского пола. Самые частые жалобы — боли в шейном и поясничном отделе, боли в коленях и тазобедренных суставах. Крайними проявлениями патологий суставов является подагра, остеохондрозы и остеопорозы. С возрастом заболевания, как правило, прогрессируют.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Заболевания ЖКТ — холецистит, панкреатит, язвенная болезнь желудка и 12-перстной кишки. Мужчины в процентном соотношении более склонны, нежели женщины, к вредным привычкам — курению, алкоголизму и неправильному питанию. Старый добрый миф о том, что «настоящий мужик ест только мясо» (да побольше, да пожирнее, да еще и с пивком!) приводит не к увеличению мужской силы, а к тяжелым заболеваниям желудочно-кишечного тракта и висцеральному ожирению.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Простатит. Заболевание, которое встречается сегодня у мужчин даже молодого возраста. Причин возникновения заболевания немало — ЗППП, простудные и инфекционные заболевания, малоподвижный образ жизни (простатит — частый спутник сидячей работы) и нерегулярная пoлoвaя жизнь. Болезнь может протекать бессимптомно вплоть до поздней стадии, поэтому важно периодически проходить профилактические осмотры у уролога-андролога.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Хронический стресс. Выгорание, усталость, отсутствие внерабочих интересов, неудовлетворенность жизнью часто приводят мужчин к депрессии. Из-за того, что большинство мужчин стыдится обращаться за помощью к специалистам, увеличивается количество пациентов с нервным истощением, инфарктами и другими психическими и нервными расстройствами.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Когда пора посетить врача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Не зря говорят, что 45 лет — это переходный рубеж для мужчины. Именно в этом возрасте начинают проявлять себя заболевания, которые прежде проходили незаметно. Например, мужчина начинает замечать проблемы с сердцем и давлением, изменения в работе желудочно-кишечного тракта и мочеполовой системы. После 45 лет обнаруживают себя и многие типы онкологических заболеваний.</w:t>
      </w:r>
    </w:p>
    <w:p>
      <w:pPr>
        <w:pStyle w:val="2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Все это поводы обратиться к врачу и пройти обследование. Подтолкнуть к этому шагу должны любые настораживающие сигналы со стороны тела. И, конечно, ежегодные профилактические осмотры.</w:t>
      </w:r>
    </w:p>
    <w:p>
      <w:pPr>
        <w:pStyle w:val="2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Какие обследования важны для мужского здоровья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Обследования сердца и сосудов и консультация кардиолога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Обследование состояния суставов и консультация невролога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Урологическое обследование — анализ на простатспецифический антиген, УЗИ простаты, тестикулярное обследование яичек, осмотр у уролога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Консультация гастроэнтеролога и обследование органов ЖКТ (при необходимости)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Исследование крови на ЗППП, уровень мужских половых гормонов, а также сахар крови, холестерин и липидный профиль.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2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Профилактика заболеваний: 5 простых шагов к мужскому здоровью</w:t>
      </w:r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Шаг 1. Физическая активность.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Стабильная умеренная физическая нагрузка положительно влияет на тонус мышц, состояние костных структур, а также работу эндокринной системы. Мужчины, ведущие активный и здоровый образ жизни, реже страдают от эректильной дисфункции и гормональных проблем.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Шаг 2. Отказ от вредных привычек.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Приятно выпить за встречу со старыми друзьями, но, когда алкоголь входит в жизнь на постоянной основе — это ведет только к нарушениям здоровья. Нездоровые пищевые привычки, курение и алкоголь негативно влияют на состояние органов ЖКТ, особенно печени, и нарушают выработку гормонов. В том числе, мужского гормона тестостерона.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Шаг 3. Работа со стрессом.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 современном мире трудно оставаться спокойным. Однако, когда стресс становится хроническим, страдает весь организм. Из-за стресса мужчина в расцвете лет может чувствовать себя уставшим, не заинтересованным в жизни человеком преклонного возраста. Поэтому важно предотвращать стресс и работать с ним. Научитесь расслабляющим практикам, хорошо высыпайтесь и отдыхайте в выходные.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Шаг 4. Регулярная пoлoвaя жизнь и защищенные контакты.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Регулярная пoлoвaя жизнь — это профилактика застойных явлений в органах малого таза, а также прекрасный способ снятия стресса. Но избегайте незащищенных половых контактов во избежание заражения ЗППП и других урологических заболеваний.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Шаг 5. Ежегодное обследование у кардиолога, уролога, гастроэнтеролога и невролога.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45 лет важно проходить обследования на наличие различных заболеваний — сдавать анализы крови, мочи и кала по назначению врача, делать УЗИ простаты, кардиограмму сердца, исследование крови на ЗППП и гормоны. Таким образом можно выявить заболевания на первом этапе их развития и вовремя приступить к лечению.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Еще одна важная рекомендация для мужчин: не стоит верить обещаниям рекламы по ТВ или в интернете. Сегодня повсюду можно встретить чудодейственные таблетки, которые возвращают мужскую силу, восстанавливают пoлoвую активность и помогают бороться со стрессом. Чаще всего под этими обещаниями скрываются пилюли-пустышки, которые стоят приличных денег и дают при этом лишь кратковременный результат.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Всемирная организация здравоохранения дает простые советы для сохранения мужского здоровья.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Регулярно проходите обследование у врача. Даже если вы здоровы, проведение регулярных медицинских осмотров, таких как измерение кровяного давления, определение уровня сахара в крови, обследование предстательной железы, необходимы для своевременного выявления возможных проблем.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Откажитесь от алкоголя. Чрезмерное употребление алкоголя может привести к повреждению печени, онкологическим и сердечно-сосудистым заболеваниям. Также оно может влиять на взаимоотношения с семьей и окружающими.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Откажитесь от</w:t>
      </w:r>
      <w:r>
        <w:rPr>
          <w:rFonts w:eastAsia="" w:eastAsiaTheme="majorEastAsia"/>
          <w:color w:val="000000" w:themeColor="text1"/>
          <w:sz w:val="28"/>
          <w:szCs w:val="28"/>
        </w:rPr>
        <w:t> курения</w:t>
      </w:r>
      <w:r>
        <w:rPr>
          <w:color w:val="000000" w:themeColor="text1"/>
          <w:sz w:val="28"/>
          <w:szCs w:val="28"/>
        </w:rPr>
        <w:t>. Употребление табака приводит к онкологическим, бронхолегочным, сердечно-сосудистым заболеваниям и инсульту, вызывает импотенцию. Отказ от курения является одной из лучших мер, которые вы можете предпринять для охраны своего здоровья ― в течение 2-12 недель функция легких улучшается, а в течение года риск развития сердечно-сосудистых заболеваний снижается в два раза по сравнению с уровнем риска у курильщиков.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риске легочных заболеваний (рака, эмфиземы, бронхита) прекрасно знают многие курильщики, но то, что они подвергаются повышенной опасности ишемической болезни сердца и инсульта, сознают не все.</w:t>
        <w:br/>
        <w:t>А ведь намного больше курящих умирает от ишемической болезни сердца, чем от рака!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Чем вредит курение:</w:t>
        <w:br/>
        <w:t>• сигареты ускоряют сужение артерий;</w:t>
        <w:br/>
        <w:t>• на целых 15% уменьшается содержание кислорода в крови;</w:t>
        <w:br/>
        <w:t>• ускоряя сужение кровеносных сосудов и заставляя сердце сокращаться чаще, курение создает перегрузку всей сердечно-сосудистой системы;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• </w:t>
      </w:r>
      <w:r>
        <w:rPr>
          <w:color w:val="000000" w:themeColor="text1"/>
          <w:sz w:val="28"/>
          <w:szCs w:val="28"/>
        </w:rPr>
        <w:t>у курящих женщин чаще рождаются дети с врожденными пороками;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>
        <w:rPr>
          <w:color w:val="000000" w:themeColor="text1"/>
          <w:sz w:val="28"/>
          <w:szCs w:val="28"/>
        </w:rPr>
        <w:t>сигареты старят — курильщики выглядят старше своего возраста.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Даже самые «слабые» сигареты увеличивают риск легочных заболеваний и инфаркта миокарда!</w:t>
        <w:br/>
        <w:t>В любом табачном дыме содержится окись углерода, из-за которого курение ускоряет развитие атеросклероза.</w:t>
        <w:br/>
        <w:t>Можно ли поправить ущерб, нанесенный своему здоровью курением?</w:t>
        <w:br/>
        <w:t>Да. Риск инфаркта миокарда или инсульта начинает уменьшаться сразу, как только человек бросает курить, с первого же дня. Через несколько лет риск заболевания у бросившего курить будет не больше чем у тех, кто никогда не курил.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Питайтесь правильно. Употребление </w:t>
      </w:r>
      <w:r>
        <w:rPr>
          <w:rFonts w:eastAsia="" w:eastAsiaTheme="majorEastAsia"/>
          <w:color w:val="000000" w:themeColor="text1"/>
          <w:sz w:val="28"/>
          <w:szCs w:val="28"/>
        </w:rPr>
        <w:t>здоровой пищи</w:t>
      </w:r>
      <w:r>
        <w:rPr>
          <w:color w:val="000000" w:themeColor="text1"/>
          <w:sz w:val="28"/>
          <w:szCs w:val="28"/>
        </w:rPr>
        <w:t> способствует предупреждению диабета и многих других болезней. Старайтесь есть больше фруктов, овощей, бобовых, орехов и цельнозерновых продуктов. Ограничьте </w:t>
      </w:r>
      <w:r>
        <w:rPr>
          <w:rFonts w:eastAsia="" w:eastAsiaTheme="majorEastAsia"/>
          <w:color w:val="000000" w:themeColor="text1"/>
          <w:sz w:val="28"/>
          <w:szCs w:val="28"/>
        </w:rPr>
        <w:t>потребление соли</w:t>
      </w:r>
      <w:r>
        <w:rPr>
          <w:color w:val="000000" w:themeColor="text1"/>
          <w:sz w:val="28"/>
          <w:szCs w:val="28"/>
        </w:rPr>
        <w:t> до 1 чайной ложки в день. Потребление сахара должно составлять не более 5% от общего потребления калорий, а насыщенных жиров – не более 10% от общего потребления калорий.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Увеличьте свою физическую активность. </w:t>
      </w:r>
      <w:r>
        <w:rPr>
          <w:rFonts w:eastAsia="" w:eastAsiaTheme="majorEastAsia"/>
          <w:color w:val="000000" w:themeColor="text1"/>
          <w:sz w:val="28"/>
          <w:szCs w:val="28"/>
        </w:rPr>
        <w:t>Физическая активность</w:t>
      </w:r>
      <w:r>
        <w:rPr>
          <w:color w:val="000000" w:themeColor="text1"/>
          <w:sz w:val="28"/>
          <w:szCs w:val="28"/>
        </w:rPr>
        <w:t> помогает вам поддерживать здоровый вес, снижает риск сердечно-сосудистых заболеваний, инсульта, диабета и рака, а также помогает бороться с депрессией. Взрослый человек должен заниматься физической активностью средней интенсивности не менее 2,5 часов в неделю.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3181350" cy="1905000"/>
            <wp:effectExtent l="0" t="0" r="0" b="0"/>
            <wp:docPr id="3" name="Рисунок 2" descr="C:\Users\bel_o.IPAMIAC\AppData\Local\Microsoft\Windows\INetCache\Content.Word\On-vous-dit-tout-sur-la-panne-ou-le-dysfonctionnement-erec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bel_o.IPAMIAC\AppData\Local\Microsoft\Windows\INetCache\Content.Word\On-vous-dit-tout-sur-la-panne-ou-le-dysfonctionnement-erecti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>Берегите себя и будьте здоровы!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c4014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6365ff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4014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6365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LibreOffice/6.4.7.2$Linux_X86_64 LibreOffice_project/40$Build-2</Application>
  <Pages>5</Pages>
  <Words>1266</Words>
  <Characters>8210</Characters>
  <CharactersWithSpaces>9484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2023-02-27T13:12:00Z</dcterms:created>
  <dc:creator>Белова Ольга Владимировна</dc:creator>
  <dc:description/>
  <dc:language>ru-RU</dc:language>
  <cp:lastModifiedBy>Белова Ольга Владимировна</cp:lastModifiedBy>
  <dcterms:modified xsi:type="dcterms:W3CDTF">2023-02-27T15:03:00Z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