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35" w:rsidRPr="002A170C" w:rsidRDefault="001D4735" w:rsidP="001D473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A170C">
        <w:rPr>
          <w:rFonts w:ascii="Times New Roman" w:hAnsi="Times New Roman" w:cs="Times New Roman"/>
          <w:bCs/>
          <w:sz w:val="24"/>
          <w:szCs w:val="24"/>
        </w:rPr>
        <w:t>ГБУ РО «МЕДИЦИНСКИЙ ИНФОРМАЦИОННО-АНАЛИТИЧЕСКИЙ ЦЕНТР»</w:t>
      </w:r>
    </w:p>
    <w:p w:rsidR="001D4735" w:rsidRDefault="008F5D34" w:rsidP="001D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5D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(памятка для населения)</w:t>
      </w:r>
    </w:p>
    <w:p w:rsidR="008F5D34" w:rsidRPr="008F5D34" w:rsidRDefault="001D4735" w:rsidP="001D473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5D34">
        <w:rPr>
          <w:rFonts w:ascii="Times New Roman" w:hAnsi="Times New Roman" w:cs="Times New Roman"/>
          <w:sz w:val="40"/>
          <w:szCs w:val="40"/>
        </w:rPr>
        <w:t xml:space="preserve">     </w:t>
      </w:r>
      <w:r w:rsidR="008F5D34" w:rsidRPr="008F5D34">
        <w:rPr>
          <w:rFonts w:ascii="Times New Roman" w:hAnsi="Times New Roman" w:cs="Times New Roman"/>
          <w:b/>
          <w:sz w:val="40"/>
          <w:szCs w:val="40"/>
        </w:rPr>
        <w:t xml:space="preserve">Т </w:t>
      </w:r>
      <w:proofErr w:type="gramStart"/>
      <w:r w:rsidR="008F5D34" w:rsidRPr="008F5D34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="008F5D34" w:rsidRPr="008F5D34">
        <w:rPr>
          <w:rFonts w:ascii="Times New Roman" w:hAnsi="Times New Roman" w:cs="Times New Roman"/>
          <w:b/>
          <w:sz w:val="40"/>
          <w:szCs w:val="40"/>
        </w:rPr>
        <w:t xml:space="preserve"> Е З В О С Т Ь   –   НОРМА  ЖИЗНИ</w:t>
      </w:r>
      <w:r w:rsidR="008F5D3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F5D34" w:rsidRPr="008F5D34">
        <w:rPr>
          <w:rFonts w:ascii="Times New Roman" w:hAnsi="Times New Roman" w:cs="Times New Roman"/>
          <w:b/>
          <w:sz w:val="40"/>
          <w:szCs w:val="40"/>
        </w:rPr>
        <w:t>!</w:t>
      </w:r>
    </w:p>
    <w:p w:rsidR="004E26A5" w:rsidRDefault="009F4087" w:rsidP="00BA0F94">
      <w:pPr>
        <w:pStyle w:val="Default"/>
        <w:spacing w:line="276" w:lineRule="auto"/>
        <w:jc w:val="both"/>
      </w:pPr>
      <w:r>
        <w:t xml:space="preserve">         </w:t>
      </w:r>
      <w:r w:rsidR="00BA0F94">
        <w:t xml:space="preserve">  </w:t>
      </w:r>
      <w:r>
        <w:t>Практически каждый человек знает, что чрезмерное употребление алкоголя приводит к алкоголизму – болезни, за возникновение, течение и исход которой полную ответственность несет сам больной.</w:t>
      </w:r>
      <w:r w:rsidR="00354E77">
        <w:t xml:space="preserve">          Алкогольная зависимость формируется у лиц, имеющих наследственную предрасположенность, с неустойчивой психикой, перенесших травмы головы, страдающих </w:t>
      </w:r>
      <w:r w:rsidR="00BA0F94">
        <w:t>хроническими заболеваниями печени.</w:t>
      </w:r>
    </w:p>
    <w:p w:rsidR="0015031C" w:rsidRDefault="0015031C" w:rsidP="00CD0E4A">
      <w:pPr>
        <w:pStyle w:val="Default"/>
        <w:spacing w:line="276" w:lineRule="auto"/>
        <w:jc w:val="center"/>
      </w:pPr>
      <w:r w:rsidRPr="00BA0F94">
        <w:rPr>
          <w:rFonts w:ascii="Times New Roman" w:hAnsi="Times New Roman" w:cs="Times New Roman"/>
          <w:b/>
          <w:i/>
          <w:sz w:val="28"/>
          <w:szCs w:val="28"/>
        </w:rPr>
        <w:t>Плюсы трезвости: здоровье, свобода, жизнь!</w:t>
      </w:r>
    </w:p>
    <w:p w:rsidR="00111588" w:rsidRPr="0030338D" w:rsidRDefault="0015031C" w:rsidP="0030338D">
      <w:pPr>
        <w:pStyle w:val="Default"/>
        <w:numPr>
          <w:ilvl w:val="0"/>
          <w:numId w:val="7"/>
        </w:numPr>
        <w:spacing w:after="180"/>
        <w:ind w:left="709" w:hanging="567"/>
        <w:jc w:val="both"/>
        <w:rPr>
          <w:rFonts w:ascii="Times New Roman" w:eastAsia="Times New Roman" w:hAnsi="Times New Roman" w:cs="Times New Roman"/>
          <w:i/>
          <w:color w:val="727272"/>
          <w:sz w:val="28"/>
          <w:szCs w:val="28"/>
          <w:lang w:eastAsia="ru-RU"/>
        </w:rPr>
      </w:pPr>
      <w:r w:rsidRPr="0030338D">
        <w:rPr>
          <w:rFonts w:ascii="Times New Roman" w:eastAsia="Times New Roman" w:hAnsi="Times New Roman" w:cs="Times New Roman"/>
          <w:b/>
          <w:i/>
          <w:color w:val="727272"/>
          <w:sz w:val="28"/>
          <w:szCs w:val="28"/>
          <w:lang w:eastAsia="ru-RU"/>
        </w:rPr>
        <w:t>О</w:t>
      </w:r>
      <w:r w:rsidR="00BA0F94" w:rsidRPr="0030338D">
        <w:rPr>
          <w:rFonts w:ascii="Times New Roman" w:eastAsia="Times New Roman" w:hAnsi="Times New Roman" w:cs="Times New Roman"/>
          <w:b/>
          <w:i/>
          <w:color w:val="727272"/>
          <w:sz w:val="28"/>
          <w:szCs w:val="28"/>
          <w:lang w:eastAsia="ru-RU"/>
        </w:rPr>
        <w:t>рганизм трезвого человека защищён от алкогольных ударов.</w:t>
      </w:r>
      <w:r w:rsidR="00111588" w:rsidRPr="0030338D">
        <w:rPr>
          <w:rFonts w:ascii="Times New Roman" w:eastAsia="Times New Roman" w:hAnsi="Times New Roman" w:cs="Times New Roman"/>
          <w:b/>
          <w:i/>
          <w:color w:val="727272"/>
          <w:sz w:val="28"/>
          <w:szCs w:val="28"/>
          <w:lang w:eastAsia="ru-RU"/>
        </w:rPr>
        <w:t xml:space="preserve"> Любое количество спиртного – это интоксикация организма со всеми последствиями.</w:t>
      </w:r>
    </w:p>
    <w:p w:rsidR="00BA0F94" w:rsidRDefault="00BA0F94" w:rsidP="00111588">
      <w:pPr>
        <w:pStyle w:val="a5"/>
        <w:numPr>
          <w:ilvl w:val="0"/>
          <w:numId w:val="8"/>
        </w:numPr>
        <w:spacing w:after="18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i/>
          <w:color w:val="727272"/>
          <w:sz w:val="28"/>
          <w:szCs w:val="28"/>
          <w:lang w:eastAsia="ru-RU"/>
        </w:rPr>
      </w:pPr>
      <w:r w:rsidRPr="00BA0F94">
        <w:rPr>
          <w:rFonts w:ascii="Times New Roman" w:eastAsia="Times New Roman" w:hAnsi="Times New Roman" w:cs="Times New Roman"/>
          <w:b/>
          <w:i/>
          <w:color w:val="727272"/>
          <w:sz w:val="28"/>
          <w:szCs w:val="28"/>
          <w:lang w:eastAsia="ru-RU"/>
        </w:rPr>
        <w:t xml:space="preserve">Человек с осознанным трезвым образом жизни может думать о чём угодно. </w:t>
      </w:r>
      <w:r w:rsidR="0015031C">
        <w:rPr>
          <w:rFonts w:ascii="Times New Roman" w:eastAsia="Times New Roman" w:hAnsi="Times New Roman" w:cs="Times New Roman"/>
          <w:b/>
          <w:i/>
          <w:color w:val="727272"/>
          <w:sz w:val="28"/>
          <w:szCs w:val="28"/>
          <w:lang w:eastAsia="ru-RU"/>
        </w:rPr>
        <w:t xml:space="preserve"> </w:t>
      </w:r>
      <w:proofErr w:type="gramStart"/>
      <w:r w:rsidRPr="00BA0F94">
        <w:rPr>
          <w:rFonts w:ascii="Times New Roman" w:eastAsia="Times New Roman" w:hAnsi="Times New Roman" w:cs="Times New Roman"/>
          <w:b/>
          <w:i/>
          <w:color w:val="727272"/>
          <w:sz w:val="28"/>
          <w:szCs w:val="28"/>
          <w:lang w:eastAsia="ru-RU"/>
        </w:rPr>
        <w:t>Пьяница</w:t>
      </w:r>
      <w:proofErr w:type="gramEnd"/>
      <w:r w:rsidRPr="00BA0F94">
        <w:rPr>
          <w:rFonts w:ascii="Times New Roman" w:eastAsia="Times New Roman" w:hAnsi="Times New Roman" w:cs="Times New Roman"/>
          <w:b/>
          <w:i/>
          <w:color w:val="727272"/>
          <w:sz w:val="28"/>
          <w:szCs w:val="28"/>
          <w:lang w:eastAsia="ru-RU"/>
        </w:rPr>
        <w:t>, даже начинающий, думает только о спиртном.</w:t>
      </w:r>
    </w:p>
    <w:p w:rsidR="00111588" w:rsidRPr="00111588" w:rsidRDefault="00CD0E4A" w:rsidP="00111588">
      <w:pPr>
        <w:pStyle w:val="a5"/>
        <w:ind w:left="142"/>
        <w:rPr>
          <w:rFonts w:ascii="Times New Roman" w:eastAsia="Times New Roman" w:hAnsi="Times New Roman" w:cs="Times New Roman"/>
          <w:b/>
          <w:i/>
          <w:color w:val="72727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727272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196215</wp:posOffset>
            </wp:positionV>
            <wp:extent cx="2962275" cy="2552700"/>
            <wp:effectExtent l="19050" t="0" r="9525" b="0"/>
            <wp:wrapTight wrapText="bothSides">
              <wp:wrapPolygon edited="0">
                <wp:start x="-139" y="0"/>
                <wp:lineTo x="-139" y="21439"/>
                <wp:lineTo x="21669" y="21439"/>
                <wp:lineTo x="21669" y="0"/>
                <wp:lineTo x="-139" y="0"/>
              </wp:wrapPolygon>
            </wp:wrapTight>
            <wp:docPr id="7" name="Рисунок 7" descr="http://ssmp.kolp.gov.spb.ru/media/96/news/5228/images/11%20%D1%81%D0%B5%D0%BD%D1%82%D1%8F%D0%B1%D1%80%D1%8F%20%D0%B4%D0%B5%D0%BD%D1%8C%20%D1%82%D1%80%D0%B5%D0%B7%D0%B2%D0%BE%D1%81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smp.kolp.gov.spb.ru/media/96/news/5228/images/11%20%D1%81%D0%B5%D0%BD%D1%82%D1%8F%D0%B1%D1%80%D1%8F%20%D0%B4%D0%B5%D0%BD%D1%8C%20%D1%82%D1%80%D0%B5%D0%B7%D0%B2%D0%BE%D1%81%D1%82%D0%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197" b="38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F94" w:rsidRPr="00BA0F94" w:rsidRDefault="00BA0F94" w:rsidP="00111588">
      <w:pPr>
        <w:pStyle w:val="a5"/>
        <w:numPr>
          <w:ilvl w:val="0"/>
          <w:numId w:val="8"/>
        </w:numPr>
        <w:spacing w:after="18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i/>
          <w:color w:val="727272"/>
          <w:sz w:val="28"/>
          <w:szCs w:val="28"/>
          <w:lang w:eastAsia="ru-RU"/>
        </w:rPr>
      </w:pPr>
      <w:r w:rsidRPr="00BA0F94">
        <w:rPr>
          <w:rFonts w:ascii="Times New Roman" w:eastAsia="Times New Roman" w:hAnsi="Times New Roman" w:cs="Times New Roman"/>
          <w:b/>
          <w:i/>
          <w:color w:val="727272"/>
          <w:sz w:val="28"/>
          <w:szCs w:val="28"/>
          <w:lang w:eastAsia="ru-RU"/>
        </w:rPr>
        <w:t xml:space="preserve">Трезвый человек обладает неограниченными </w:t>
      </w:r>
      <w:r w:rsidR="00CD0E4A">
        <w:rPr>
          <w:rFonts w:ascii="Times New Roman" w:eastAsia="Times New Roman" w:hAnsi="Times New Roman" w:cs="Times New Roman"/>
          <w:b/>
          <w:i/>
          <w:color w:val="727272"/>
          <w:sz w:val="28"/>
          <w:szCs w:val="28"/>
          <w:lang w:eastAsia="ru-RU"/>
        </w:rPr>
        <w:t>в</w:t>
      </w:r>
      <w:r w:rsidRPr="00BA0F94">
        <w:rPr>
          <w:rFonts w:ascii="Times New Roman" w:eastAsia="Times New Roman" w:hAnsi="Times New Roman" w:cs="Times New Roman"/>
          <w:b/>
          <w:i/>
          <w:color w:val="727272"/>
          <w:sz w:val="28"/>
          <w:szCs w:val="28"/>
          <w:lang w:eastAsia="ru-RU"/>
        </w:rPr>
        <w:t xml:space="preserve">озможностями по собственному физическому и духовному </w:t>
      </w:r>
      <w:r w:rsidR="00CD0E4A">
        <w:rPr>
          <w:rFonts w:ascii="Times New Roman" w:eastAsia="Times New Roman" w:hAnsi="Times New Roman" w:cs="Times New Roman"/>
          <w:b/>
          <w:i/>
          <w:color w:val="727272"/>
          <w:sz w:val="28"/>
          <w:szCs w:val="28"/>
          <w:lang w:eastAsia="ru-RU"/>
        </w:rPr>
        <w:t>с</w:t>
      </w:r>
      <w:r w:rsidRPr="00BA0F94">
        <w:rPr>
          <w:rFonts w:ascii="Times New Roman" w:eastAsia="Times New Roman" w:hAnsi="Times New Roman" w:cs="Times New Roman"/>
          <w:b/>
          <w:i/>
          <w:color w:val="727272"/>
          <w:sz w:val="28"/>
          <w:szCs w:val="28"/>
          <w:lang w:eastAsia="ru-RU"/>
        </w:rPr>
        <w:t xml:space="preserve">овершенствованию,  когда сознание свободно от тяги к спиртному, поэтому </w:t>
      </w:r>
      <w:r w:rsidR="0015031C">
        <w:rPr>
          <w:rFonts w:ascii="Times New Roman" w:eastAsia="Times New Roman" w:hAnsi="Times New Roman" w:cs="Times New Roman"/>
          <w:b/>
          <w:i/>
          <w:color w:val="727272"/>
          <w:sz w:val="28"/>
          <w:szCs w:val="28"/>
          <w:lang w:eastAsia="ru-RU"/>
        </w:rPr>
        <w:t>н</w:t>
      </w:r>
      <w:r w:rsidRPr="00BA0F94">
        <w:rPr>
          <w:rFonts w:ascii="Times New Roman" w:eastAsia="Times New Roman" w:hAnsi="Times New Roman" w:cs="Times New Roman"/>
          <w:b/>
          <w:i/>
          <w:color w:val="727272"/>
          <w:sz w:val="28"/>
          <w:szCs w:val="28"/>
          <w:lang w:eastAsia="ru-RU"/>
        </w:rPr>
        <w:t>епьющий человек свободен.</w:t>
      </w:r>
    </w:p>
    <w:p w:rsidR="004E26A5" w:rsidRPr="00EE46BF" w:rsidRDefault="00BA0F94" w:rsidP="00111588">
      <w:pPr>
        <w:numPr>
          <w:ilvl w:val="0"/>
          <w:numId w:val="8"/>
        </w:numPr>
        <w:spacing w:after="180"/>
        <w:ind w:left="567" w:hanging="425"/>
        <w:jc w:val="both"/>
      </w:pPr>
      <w:r w:rsidRPr="00111588">
        <w:rPr>
          <w:rFonts w:ascii="Times New Roman" w:eastAsia="Times New Roman" w:hAnsi="Times New Roman" w:cs="Times New Roman"/>
          <w:b/>
          <w:i/>
          <w:color w:val="727272"/>
          <w:sz w:val="28"/>
          <w:szCs w:val="28"/>
          <w:lang w:eastAsia="ru-RU"/>
        </w:rPr>
        <w:t>Польза трезвости – в рождении и воспитании здоровых детей</w:t>
      </w:r>
      <w:r w:rsidR="00111588" w:rsidRPr="00111588">
        <w:rPr>
          <w:rFonts w:ascii="Times New Roman" w:eastAsia="Times New Roman" w:hAnsi="Times New Roman" w:cs="Times New Roman"/>
          <w:b/>
          <w:i/>
          <w:color w:val="727272"/>
          <w:sz w:val="28"/>
          <w:szCs w:val="28"/>
          <w:lang w:eastAsia="ru-RU"/>
        </w:rPr>
        <w:t>.</w:t>
      </w:r>
    </w:p>
    <w:p w:rsidR="0048345F" w:rsidRPr="0030338D" w:rsidRDefault="0074188D" w:rsidP="0048345F">
      <w:pPr>
        <w:pStyle w:val="Default"/>
        <w:jc w:val="both"/>
      </w:pPr>
      <w:r>
        <w:t xml:space="preserve">  </w:t>
      </w:r>
      <w:r w:rsidR="0030338D">
        <w:t xml:space="preserve">        </w:t>
      </w:r>
      <w:r w:rsidRPr="0030338D">
        <w:t xml:space="preserve">Известны три пути отрицательного </w:t>
      </w:r>
      <w:r w:rsidR="0030338D">
        <w:t xml:space="preserve">  </w:t>
      </w:r>
      <w:r w:rsidRPr="0030338D">
        <w:t>влияния алкоголизма на потомство:</w:t>
      </w:r>
    </w:p>
    <w:p w:rsidR="0074188D" w:rsidRPr="0030338D" w:rsidRDefault="0074188D" w:rsidP="0048345F">
      <w:pPr>
        <w:pStyle w:val="Default"/>
        <w:jc w:val="both"/>
      </w:pPr>
    </w:p>
    <w:p w:rsidR="0074188D" w:rsidRPr="0030338D" w:rsidRDefault="0074188D" w:rsidP="0030338D">
      <w:pPr>
        <w:pStyle w:val="Default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  <w:r w:rsidRPr="0030338D">
        <w:rPr>
          <w:rFonts w:ascii="Times New Roman" w:hAnsi="Times New Roman" w:cs="Times New Roman"/>
        </w:rPr>
        <w:t xml:space="preserve">Употребление женщиной в день зачатия или в первые месяцы беременности алкогольных напитков </w:t>
      </w:r>
      <w:r w:rsidR="007244CC" w:rsidRPr="0030338D">
        <w:rPr>
          <w:rFonts w:ascii="Times New Roman" w:hAnsi="Times New Roman" w:cs="Times New Roman"/>
        </w:rPr>
        <w:t>в результате их токсическог</w:t>
      </w:r>
      <w:r w:rsidR="00CD0E4A">
        <w:rPr>
          <w:rFonts w:ascii="Times New Roman" w:hAnsi="Times New Roman" w:cs="Times New Roman"/>
        </w:rPr>
        <w:t>о</w:t>
      </w:r>
      <w:r w:rsidR="007244CC" w:rsidRPr="0030338D">
        <w:rPr>
          <w:rFonts w:ascii="Times New Roman" w:hAnsi="Times New Roman" w:cs="Times New Roman"/>
        </w:rPr>
        <w:t xml:space="preserve"> действия на клетки плода </w:t>
      </w:r>
      <w:r w:rsidRPr="0030338D">
        <w:rPr>
          <w:rFonts w:ascii="Times New Roman" w:hAnsi="Times New Roman" w:cs="Times New Roman"/>
        </w:rPr>
        <w:t>приводит к рождению неполноценного ребенка</w:t>
      </w:r>
      <w:r w:rsidR="007244CC" w:rsidRPr="0030338D">
        <w:rPr>
          <w:rFonts w:ascii="Times New Roman" w:hAnsi="Times New Roman" w:cs="Times New Roman"/>
        </w:rPr>
        <w:t>.</w:t>
      </w:r>
    </w:p>
    <w:p w:rsidR="007244CC" w:rsidRPr="0030338D" w:rsidRDefault="007244CC" w:rsidP="0030338D">
      <w:pPr>
        <w:pStyle w:val="Default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  <w:r w:rsidRPr="0030338D">
        <w:rPr>
          <w:rFonts w:ascii="Times New Roman" w:hAnsi="Times New Roman" w:cs="Times New Roman"/>
        </w:rPr>
        <w:t>Хроническое злоупотребление алкоголя родителями вызывает различные повреждения хромосом половых клеток, и, как следствие, рождение слабоумного ребенка.</w:t>
      </w:r>
    </w:p>
    <w:p w:rsidR="007244CC" w:rsidRPr="0030338D" w:rsidRDefault="007244CC" w:rsidP="0030338D">
      <w:pPr>
        <w:pStyle w:val="Default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  <w:r w:rsidRPr="0030338D">
        <w:rPr>
          <w:rFonts w:ascii="Times New Roman" w:hAnsi="Times New Roman" w:cs="Times New Roman"/>
        </w:rPr>
        <w:t>Хронические заболевания и травмы родителей-алкоголиков способствуют нарушениям развития плода.</w:t>
      </w:r>
    </w:p>
    <w:p w:rsidR="007244CC" w:rsidRPr="0030338D" w:rsidRDefault="0030338D" w:rsidP="0030338D">
      <w:pPr>
        <w:pStyle w:val="Default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  <w:r w:rsidRPr="0030338D">
        <w:rPr>
          <w:rFonts w:ascii="Times New Roman" w:hAnsi="Times New Roman" w:cs="Times New Roman"/>
        </w:rPr>
        <w:t>Грудные дети заболевают алкогольной наркоманией через кровь и молоко матери.</w:t>
      </w:r>
    </w:p>
    <w:p w:rsidR="00585522" w:rsidRPr="001B09AD" w:rsidRDefault="001B09AD" w:rsidP="001B09AD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585522" w:rsidRPr="001B0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Трезвый образ жизни предполагает наличие следующих 8 принципов</w:t>
      </w:r>
    </w:p>
    <w:p w:rsidR="00585522" w:rsidRPr="001B09AD" w:rsidRDefault="00585522" w:rsidP="001B0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0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Человек, который ведет трезвый образ жизни:</w:t>
      </w:r>
    </w:p>
    <w:p w:rsidR="00585522" w:rsidRPr="001B09AD" w:rsidRDefault="00585522" w:rsidP="001B09A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1B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Имеет </w:t>
      </w:r>
      <w:hyperlink r:id="rId8" w:tgtFrame="_blank" w:history="1">
        <w:r w:rsidRPr="001B09A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знания о своей зависимости</w:t>
        </w:r>
      </w:hyperlink>
      <w:r w:rsidRPr="001B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также изучает информацию о трезвости)</w:t>
      </w:r>
      <w:proofErr w:type="gramEnd"/>
    </w:p>
    <w:p w:rsidR="00585522" w:rsidRPr="001B09AD" w:rsidRDefault="00585522" w:rsidP="001B09A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Умеет различать свои состояния срыва (</w:t>
      </w:r>
      <w:hyperlink r:id="rId9" w:tgtFrame="_blank" w:history="1">
        <w:r w:rsidRPr="001B09A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симптомы отвыкания</w:t>
        </w:r>
      </w:hyperlink>
      <w:r w:rsidRPr="001B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и знает, как их избежать.</w:t>
      </w:r>
    </w:p>
    <w:p w:rsidR="00585522" w:rsidRPr="001B09AD" w:rsidRDefault="00585522" w:rsidP="001B09A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Регулярно занимается </w:t>
      </w:r>
      <w:hyperlink r:id="rId10" w:tgtFrame="_blank" w:history="1">
        <w:r w:rsidRPr="001B09A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спортом</w:t>
        </w:r>
      </w:hyperlink>
      <w:r w:rsidRPr="001B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85522" w:rsidRPr="001B09AD" w:rsidRDefault="00585522" w:rsidP="001B09A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Избегает  стрессовых ситуаций и умеет </w:t>
      </w:r>
      <w:hyperlink r:id="rId11" w:tgtFrame="_blank" w:history="1">
        <w:r w:rsidRPr="001B09A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общаться бесконфликтно</w:t>
        </w:r>
      </w:hyperlink>
      <w:r w:rsidRPr="001B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85522" w:rsidRPr="001B09AD" w:rsidRDefault="00585522" w:rsidP="001B09A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Умеет </w:t>
      </w:r>
      <w:hyperlink r:id="rId12" w:tgtFrame="_blank" w:history="1">
        <w:r w:rsidRPr="001B09A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правильно отдыхать</w:t>
        </w:r>
      </w:hyperlink>
      <w:r w:rsidRPr="001B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уделяет время перерывам.</w:t>
      </w:r>
    </w:p>
    <w:p w:rsidR="00585522" w:rsidRPr="001B09AD" w:rsidRDefault="00585522" w:rsidP="001B09A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Анализирует</w:t>
      </w:r>
      <w:hyperlink r:id="rId13" w:tgtFrame="_blank" w:history="1">
        <w:r w:rsidRPr="001B09A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проблемы в жизни</w:t>
        </w:r>
      </w:hyperlink>
      <w:r w:rsidRPr="001B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применяет конкретные действия по их решению, корректирует свое поведение в соответствии с жизненной обстановкой. Постоянно работает над собой.</w:t>
      </w:r>
    </w:p>
    <w:p w:rsidR="00585522" w:rsidRPr="001B09AD" w:rsidRDefault="00585522" w:rsidP="001B09A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Понимает, что в жизни есть место и </w:t>
      </w:r>
      <w:proofErr w:type="gramStart"/>
      <w:r w:rsidRPr="001B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хорошему</w:t>
      </w:r>
      <w:proofErr w:type="gramEnd"/>
      <w:r w:rsidRPr="001B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 плохому.</w:t>
      </w:r>
    </w:p>
    <w:p w:rsidR="00585522" w:rsidRPr="001B09AD" w:rsidRDefault="00585522" w:rsidP="001B09A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стремиться получить мгновенных результатов сразу. Он - сторонник постоянного последовательного действия в направлении достижения целей.</w:t>
      </w:r>
    </w:p>
    <w:p w:rsidR="00AF6BBF" w:rsidRPr="001B09AD" w:rsidRDefault="001B09AD" w:rsidP="001B09A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0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</w:t>
      </w:r>
      <w:r w:rsidR="00AF6BBF" w:rsidRPr="001B0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Как решает проблемы человек, который находится в трезвости?</w:t>
      </w:r>
    </w:p>
    <w:p w:rsidR="00AF6BBF" w:rsidRPr="001B09AD" w:rsidRDefault="00AF6BBF" w:rsidP="001B09A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Человек учиться жить в трезвости, проявляя при этом </w:t>
      </w:r>
      <w:r w:rsidRPr="001B09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терпимость</w:t>
      </w:r>
      <w:r w:rsidRPr="001B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Он понимает, что многое ему не под силу изменить. </w:t>
      </w:r>
      <w:r w:rsidRPr="001B09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Но он прикладывает усилия к тем областям, которые изменить ему под силу.</w:t>
      </w:r>
    </w:p>
    <w:p w:rsidR="00AF6BBF" w:rsidRPr="001B09AD" w:rsidRDefault="00AF6BBF" w:rsidP="001B09A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трезвом образе жизни человек смотрит реальности в лицо.  Трезвый человек не убегает и не отворачивается от проблем, снова начиная пить.</w:t>
      </w:r>
    </w:p>
    <w:p w:rsidR="00AF6BBF" w:rsidRPr="001B09AD" w:rsidRDefault="00AF6BBF" w:rsidP="001B09A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трезвого человека не удовлетворяет какое-то обстоятельство в жизни, он строит план по решению проблемы и действует ровно столько времени, сколько потребуется, чтобы решить эту проблему.</w:t>
      </w:r>
    </w:p>
    <w:p w:rsidR="001B09AD" w:rsidRPr="00EA0490" w:rsidRDefault="001B09AD" w:rsidP="001B09AD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A04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 чем держится трезвый образ жизни?</w:t>
      </w:r>
    </w:p>
    <w:p w:rsidR="001B09AD" w:rsidRPr="001B09AD" w:rsidRDefault="001B09AD" w:rsidP="001B09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color w:val="6B6B6B"/>
          <w:sz w:val="24"/>
          <w:szCs w:val="24"/>
          <w:lang w:eastAsia="ru-RU"/>
        </w:rPr>
      </w:pPr>
      <w:r w:rsidRPr="001B09AD">
        <w:rPr>
          <w:rFonts w:ascii="Times New Roman" w:eastAsia="Times New Roman" w:hAnsi="Times New Roman" w:cs="Times New Roman"/>
          <w:b/>
          <w:bCs/>
          <w:i/>
          <w:iCs/>
          <w:color w:val="6B6B6B"/>
          <w:sz w:val="24"/>
          <w:szCs w:val="24"/>
          <w:lang w:eastAsia="ru-RU"/>
        </w:rPr>
        <w:t>Гибкость и высокая адаптивность к условиям жизни</w:t>
      </w:r>
      <w:r w:rsidRPr="001B09AD">
        <w:rPr>
          <w:rFonts w:ascii="Times New Roman" w:eastAsia="Times New Roman" w:hAnsi="Times New Roman" w:cs="Times New Roman"/>
          <w:i/>
          <w:iCs/>
          <w:color w:val="6B6B6B"/>
          <w:sz w:val="24"/>
          <w:szCs w:val="24"/>
          <w:lang w:eastAsia="ru-RU"/>
        </w:rPr>
        <w:t xml:space="preserve"> – вот козыри в жизни трезвого человека.</w:t>
      </w:r>
    </w:p>
    <w:p w:rsidR="001B09AD" w:rsidRPr="001B09AD" w:rsidRDefault="001B09AD" w:rsidP="001B09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color w:val="6B6B6B"/>
          <w:sz w:val="24"/>
          <w:szCs w:val="24"/>
          <w:lang w:eastAsia="ru-RU"/>
        </w:rPr>
      </w:pPr>
      <w:r w:rsidRPr="001B09AD">
        <w:rPr>
          <w:rFonts w:ascii="Times New Roman" w:eastAsia="Times New Roman" w:hAnsi="Times New Roman" w:cs="Times New Roman"/>
          <w:b/>
          <w:bCs/>
          <w:i/>
          <w:iCs/>
          <w:color w:val="6B6B6B"/>
          <w:sz w:val="24"/>
          <w:szCs w:val="24"/>
          <w:lang w:eastAsia="ru-RU"/>
        </w:rPr>
        <w:t>Трезвость – это новый образ жизни, где нет места вредным привычкам.</w:t>
      </w:r>
    </w:p>
    <w:p w:rsidR="001B09AD" w:rsidRPr="001B09AD" w:rsidRDefault="001B09AD" w:rsidP="001B09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color w:val="6B6B6B"/>
          <w:sz w:val="24"/>
          <w:szCs w:val="24"/>
          <w:lang w:eastAsia="ru-RU"/>
        </w:rPr>
      </w:pPr>
      <w:r w:rsidRPr="00265555">
        <w:rPr>
          <w:rFonts w:ascii="Times New Roman" w:eastAsia="Times New Roman" w:hAnsi="Times New Roman" w:cs="Times New Roman"/>
          <w:b/>
          <w:i/>
          <w:iCs/>
          <w:color w:val="6B6B6B"/>
          <w:sz w:val="24"/>
          <w:szCs w:val="24"/>
          <w:lang w:eastAsia="ru-RU"/>
        </w:rPr>
        <w:t>Трезвый человек понимает</w:t>
      </w:r>
      <w:r w:rsidRPr="001B09AD">
        <w:rPr>
          <w:rFonts w:ascii="Times New Roman" w:eastAsia="Times New Roman" w:hAnsi="Times New Roman" w:cs="Times New Roman"/>
          <w:i/>
          <w:iCs/>
          <w:color w:val="6B6B6B"/>
          <w:sz w:val="24"/>
          <w:szCs w:val="24"/>
          <w:lang w:eastAsia="ru-RU"/>
        </w:rPr>
        <w:t>, что любая зависимость может подкосить его и заново также легко вернуть обратно в алкогольную западню.</w:t>
      </w:r>
    </w:p>
    <w:p w:rsidR="001B09AD" w:rsidRPr="001B09AD" w:rsidRDefault="00EA0490" w:rsidP="001B09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color w:val="6B6B6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6B6B6B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6985</wp:posOffset>
            </wp:positionV>
            <wp:extent cx="1724025" cy="2257425"/>
            <wp:effectExtent l="19050" t="0" r="9525" b="0"/>
            <wp:wrapTight wrapText="bothSides">
              <wp:wrapPolygon edited="0">
                <wp:start x="-239" y="0"/>
                <wp:lineTo x="-239" y="21509"/>
                <wp:lineTo x="21719" y="21509"/>
                <wp:lineTo x="21719" y="0"/>
                <wp:lineTo x="-239" y="0"/>
              </wp:wrapPolygon>
            </wp:wrapTight>
            <wp:docPr id="2" name="Рисунок 4" descr="http://stcmp.ru/public/uploads/news/b_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cmp.ru/public/uploads/news/b_7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9AD" w:rsidRPr="001B09AD">
        <w:rPr>
          <w:rFonts w:ascii="Times New Roman" w:eastAsia="Times New Roman" w:hAnsi="Times New Roman" w:cs="Times New Roman"/>
          <w:b/>
          <w:bCs/>
          <w:i/>
          <w:iCs/>
          <w:color w:val="6B6B6B"/>
          <w:sz w:val="24"/>
          <w:szCs w:val="24"/>
          <w:lang w:eastAsia="ru-RU"/>
        </w:rPr>
        <w:t>Трезвая жизнь – это не волшебный мир, где случаются чудеса. Но человек готов жить такой жизнью и предпринимать попытки для постоянного улучшения.</w:t>
      </w:r>
    </w:p>
    <w:p w:rsidR="001B09AD" w:rsidRPr="001B09AD" w:rsidRDefault="001B09AD" w:rsidP="001B09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color w:val="6B6B6B"/>
          <w:sz w:val="24"/>
          <w:szCs w:val="24"/>
          <w:lang w:eastAsia="ru-RU"/>
        </w:rPr>
      </w:pPr>
      <w:r w:rsidRPr="00265555">
        <w:rPr>
          <w:rFonts w:ascii="Times New Roman" w:eastAsia="Times New Roman" w:hAnsi="Times New Roman" w:cs="Times New Roman"/>
          <w:b/>
          <w:i/>
          <w:iCs/>
          <w:color w:val="6B6B6B"/>
          <w:sz w:val="24"/>
          <w:szCs w:val="24"/>
          <w:lang w:eastAsia="ru-RU"/>
        </w:rPr>
        <w:t>Трезвая жизнь — это умение строить правильные социальные связи</w:t>
      </w:r>
      <w:r w:rsidRPr="001B09AD">
        <w:rPr>
          <w:rFonts w:ascii="Times New Roman" w:eastAsia="Times New Roman" w:hAnsi="Times New Roman" w:cs="Times New Roman"/>
          <w:i/>
          <w:iCs/>
          <w:color w:val="6B6B6B"/>
          <w:sz w:val="24"/>
          <w:szCs w:val="24"/>
          <w:lang w:eastAsia="ru-RU"/>
        </w:rPr>
        <w:t>. Умение нормально и адекватно общаться с людьми. Не обижаться, не проявлять свой эгоизм и высокомерие, а уметь вести конструктивный диалог, признавая существование другой точки зрения.</w:t>
      </w:r>
    </w:p>
    <w:p w:rsidR="00265555" w:rsidRDefault="00EA0490" w:rsidP="00AF6BBF">
      <w:pPr>
        <w:shd w:val="clear" w:color="auto" w:fill="FFFFFF"/>
        <w:spacing w:before="300" w:after="150" w:line="240" w:lineRule="auto"/>
        <w:ind w:hanging="851"/>
        <w:jc w:val="center"/>
        <w:outlineLvl w:val="1"/>
        <w:rPr>
          <w:rFonts w:ascii="Roboto Slab" w:eastAsia="Times New Roman" w:hAnsi="Roboto Slab" w:cs="Arial"/>
          <w:b/>
          <w:bCs/>
          <w:i/>
          <w:sz w:val="28"/>
          <w:szCs w:val="28"/>
          <w:lang w:eastAsia="ru-RU"/>
        </w:rPr>
      </w:pPr>
      <w:r>
        <w:rPr>
          <w:rFonts w:ascii="Roboto Slab" w:eastAsia="Times New Roman" w:hAnsi="Roboto Slab" w:cs="Arial"/>
          <w:b/>
          <w:bCs/>
          <w:i/>
          <w:sz w:val="28"/>
          <w:szCs w:val="28"/>
          <w:lang w:eastAsia="ru-RU"/>
        </w:rPr>
        <w:t xml:space="preserve">                  </w:t>
      </w:r>
      <w:r w:rsidR="00C103D3" w:rsidRPr="00AF6BBF">
        <w:rPr>
          <w:rFonts w:ascii="Roboto Slab" w:eastAsia="Times New Roman" w:hAnsi="Roboto Slab" w:cs="Arial"/>
          <w:b/>
          <w:bCs/>
          <w:i/>
          <w:sz w:val="28"/>
          <w:szCs w:val="28"/>
          <w:lang w:eastAsia="ru-RU"/>
        </w:rPr>
        <w:t xml:space="preserve">Приоритет трезвого образа жизни </w:t>
      </w:r>
    </w:p>
    <w:p w:rsidR="00265555" w:rsidRDefault="00EA0490" w:rsidP="00AF6BBF">
      <w:pPr>
        <w:shd w:val="clear" w:color="auto" w:fill="FFFFFF"/>
        <w:spacing w:before="300" w:after="150" w:line="240" w:lineRule="auto"/>
        <w:ind w:hanging="851"/>
        <w:jc w:val="center"/>
        <w:outlineLvl w:val="1"/>
        <w:rPr>
          <w:rFonts w:ascii="Roboto Slab" w:eastAsia="Times New Roman" w:hAnsi="Roboto Slab" w:cs="Arial"/>
          <w:b/>
          <w:bCs/>
          <w:i/>
          <w:sz w:val="28"/>
          <w:szCs w:val="28"/>
          <w:lang w:eastAsia="ru-RU"/>
        </w:rPr>
      </w:pPr>
      <w:r>
        <w:rPr>
          <w:rFonts w:ascii="Roboto Slab" w:eastAsia="Times New Roman" w:hAnsi="Roboto Slab" w:cs="Arial"/>
          <w:b/>
          <w:bCs/>
          <w:i/>
          <w:sz w:val="28"/>
          <w:szCs w:val="28"/>
          <w:lang w:eastAsia="ru-RU"/>
        </w:rPr>
        <w:t xml:space="preserve">                              </w:t>
      </w:r>
      <w:r w:rsidR="00585522" w:rsidRPr="00AF6BBF">
        <w:rPr>
          <w:rFonts w:ascii="Roboto Slab" w:eastAsia="Times New Roman" w:hAnsi="Roboto Slab" w:cs="Arial"/>
          <w:b/>
          <w:bCs/>
          <w:i/>
          <w:sz w:val="28"/>
          <w:szCs w:val="28"/>
          <w:lang w:eastAsia="ru-RU"/>
        </w:rPr>
        <w:t xml:space="preserve">обеспечивает </w:t>
      </w:r>
    </w:p>
    <w:p w:rsidR="00C103D3" w:rsidRPr="00AF6BBF" w:rsidRDefault="00585522" w:rsidP="00AF6BBF">
      <w:pPr>
        <w:shd w:val="clear" w:color="auto" w:fill="FFFFFF"/>
        <w:spacing w:before="300" w:after="150" w:line="240" w:lineRule="auto"/>
        <w:ind w:hanging="851"/>
        <w:jc w:val="center"/>
        <w:outlineLvl w:val="1"/>
        <w:rPr>
          <w:rFonts w:ascii="Open Sans" w:eastAsia="Times New Roman" w:hAnsi="Open Sans" w:cs="Arial"/>
          <w:b/>
          <w:i/>
          <w:sz w:val="28"/>
          <w:szCs w:val="28"/>
          <w:lang w:eastAsia="ru-RU"/>
        </w:rPr>
      </w:pPr>
      <w:r w:rsidRPr="00AF6BBF">
        <w:rPr>
          <w:rFonts w:ascii="Roboto Slab" w:eastAsia="Times New Roman" w:hAnsi="Roboto Slab" w:cs="Arial"/>
          <w:b/>
          <w:bCs/>
          <w:i/>
          <w:sz w:val="28"/>
          <w:szCs w:val="28"/>
          <w:lang w:eastAsia="ru-RU"/>
        </w:rPr>
        <w:t>человеку</w:t>
      </w:r>
      <w:r w:rsidR="00AF6BBF">
        <w:rPr>
          <w:rFonts w:ascii="Roboto Slab" w:eastAsia="Times New Roman" w:hAnsi="Roboto Slab" w:cs="Arial"/>
          <w:b/>
          <w:bCs/>
          <w:i/>
          <w:sz w:val="28"/>
          <w:szCs w:val="28"/>
          <w:lang w:eastAsia="ru-RU"/>
        </w:rPr>
        <w:t xml:space="preserve">  </w:t>
      </w:r>
      <w:r w:rsidR="00C103D3" w:rsidRPr="00AF6BBF">
        <w:rPr>
          <w:rFonts w:ascii="Open Sans" w:eastAsia="Times New Roman" w:hAnsi="Open Sans" w:cs="Arial"/>
          <w:b/>
          <w:i/>
          <w:sz w:val="28"/>
          <w:szCs w:val="28"/>
          <w:lang w:eastAsia="ru-RU"/>
        </w:rPr>
        <w:t>счастье, успех, здоровье, благополучие</w:t>
      </w:r>
      <w:r w:rsidR="00AF6BBF">
        <w:rPr>
          <w:rFonts w:ascii="Open Sans" w:eastAsia="Times New Roman" w:hAnsi="Open Sans" w:cs="Arial"/>
          <w:b/>
          <w:i/>
          <w:sz w:val="28"/>
          <w:szCs w:val="28"/>
          <w:lang w:eastAsia="ru-RU"/>
        </w:rPr>
        <w:t>!</w:t>
      </w:r>
    </w:p>
    <w:sectPr w:rsidR="00C103D3" w:rsidRPr="00AF6BBF" w:rsidSect="0011158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Slab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7E8"/>
    <w:multiLevelType w:val="multilevel"/>
    <w:tmpl w:val="1208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5BC1"/>
    <w:multiLevelType w:val="multilevel"/>
    <w:tmpl w:val="968C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D25BF"/>
    <w:multiLevelType w:val="multilevel"/>
    <w:tmpl w:val="798E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318CD"/>
    <w:multiLevelType w:val="multilevel"/>
    <w:tmpl w:val="829A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47627"/>
    <w:multiLevelType w:val="multilevel"/>
    <w:tmpl w:val="0874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52A13"/>
    <w:multiLevelType w:val="hybridMultilevel"/>
    <w:tmpl w:val="9EDCE920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3A197E42"/>
    <w:multiLevelType w:val="multilevel"/>
    <w:tmpl w:val="14C4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830DA"/>
    <w:multiLevelType w:val="multilevel"/>
    <w:tmpl w:val="BFB6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13A53"/>
    <w:multiLevelType w:val="hybridMultilevel"/>
    <w:tmpl w:val="7BEEC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A6433"/>
    <w:multiLevelType w:val="multilevel"/>
    <w:tmpl w:val="9FD8CC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A6D3250"/>
    <w:multiLevelType w:val="multilevel"/>
    <w:tmpl w:val="A2C4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40FDB"/>
    <w:multiLevelType w:val="multilevel"/>
    <w:tmpl w:val="D276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F107CC"/>
    <w:multiLevelType w:val="multilevel"/>
    <w:tmpl w:val="829A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6D5919"/>
    <w:multiLevelType w:val="multilevel"/>
    <w:tmpl w:val="9AA0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E4CD0"/>
    <w:multiLevelType w:val="multilevel"/>
    <w:tmpl w:val="1C0C59C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5">
    <w:nsid w:val="7C505A99"/>
    <w:multiLevelType w:val="multilevel"/>
    <w:tmpl w:val="CE92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65DA3"/>
    <w:multiLevelType w:val="hybridMultilevel"/>
    <w:tmpl w:val="814A80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16"/>
  </w:num>
  <w:num w:numId="10">
    <w:abstractNumId w:val="2"/>
  </w:num>
  <w:num w:numId="11">
    <w:abstractNumId w:val="13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D34"/>
    <w:rsid w:val="00111588"/>
    <w:rsid w:val="00114F33"/>
    <w:rsid w:val="0015031C"/>
    <w:rsid w:val="001B09AD"/>
    <w:rsid w:val="001D4735"/>
    <w:rsid w:val="00265555"/>
    <w:rsid w:val="002A170C"/>
    <w:rsid w:val="0030338D"/>
    <w:rsid w:val="00354E77"/>
    <w:rsid w:val="003A6221"/>
    <w:rsid w:val="0048345F"/>
    <w:rsid w:val="004B0868"/>
    <w:rsid w:val="004B0FB7"/>
    <w:rsid w:val="004E26A5"/>
    <w:rsid w:val="00567F50"/>
    <w:rsid w:val="00585522"/>
    <w:rsid w:val="006714D5"/>
    <w:rsid w:val="007244CC"/>
    <w:rsid w:val="0074188D"/>
    <w:rsid w:val="008C6D18"/>
    <w:rsid w:val="008F5D34"/>
    <w:rsid w:val="00945842"/>
    <w:rsid w:val="009F4087"/>
    <w:rsid w:val="00A51422"/>
    <w:rsid w:val="00AF6BBF"/>
    <w:rsid w:val="00BA0F94"/>
    <w:rsid w:val="00C103D3"/>
    <w:rsid w:val="00CD0E4A"/>
    <w:rsid w:val="00E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1C"/>
  </w:style>
  <w:style w:type="paragraph" w:styleId="1">
    <w:name w:val="heading 1"/>
    <w:basedOn w:val="a"/>
    <w:link w:val="10"/>
    <w:uiPriority w:val="9"/>
    <w:qFormat/>
    <w:rsid w:val="00C103D3"/>
    <w:pPr>
      <w:spacing w:before="300" w:after="150" w:line="240" w:lineRule="auto"/>
      <w:outlineLvl w:val="0"/>
    </w:pPr>
    <w:rPr>
      <w:rFonts w:ascii="Roboto Slab" w:eastAsia="Times New Roman" w:hAnsi="Roboto Slab" w:cs="Times New Roman"/>
      <w:b/>
      <w:bCs/>
      <w:color w:val="009DA8"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C103D3"/>
    <w:pPr>
      <w:spacing w:before="300" w:after="150" w:line="240" w:lineRule="auto"/>
      <w:outlineLvl w:val="1"/>
    </w:pPr>
    <w:rPr>
      <w:rFonts w:ascii="Roboto Slab" w:eastAsia="Times New Roman" w:hAnsi="Roboto Slab" w:cs="Times New Roman"/>
      <w:b/>
      <w:bCs/>
      <w:color w:val="009DA8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3D3"/>
    <w:pPr>
      <w:spacing w:before="300" w:after="150" w:line="240" w:lineRule="auto"/>
      <w:outlineLvl w:val="2"/>
    </w:pPr>
    <w:rPr>
      <w:rFonts w:ascii="Roboto Slab" w:eastAsia="Times New Roman" w:hAnsi="Roboto Slab" w:cs="Times New Roman"/>
      <w:b/>
      <w:bCs/>
      <w:color w:val="009DA8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45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A0F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03D3"/>
    <w:rPr>
      <w:rFonts w:ascii="Roboto Slab" w:eastAsia="Times New Roman" w:hAnsi="Roboto Slab" w:cs="Times New Roman"/>
      <w:b/>
      <w:bCs/>
      <w:color w:val="009DA8"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3D3"/>
    <w:rPr>
      <w:rFonts w:ascii="Roboto Slab" w:eastAsia="Times New Roman" w:hAnsi="Roboto Slab" w:cs="Times New Roman"/>
      <w:b/>
      <w:bCs/>
      <w:color w:val="009DA8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3D3"/>
    <w:rPr>
      <w:rFonts w:ascii="Roboto Slab" w:eastAsia="Times New Roman" w:hAnsi="Roboto Slab" w:cs="Times New Roman"/>
      <w:b/>
      <w:bCs/>
      <w:color w:val="009DA8"/>
      <w:sz w:val="30"/>
      <w:szCs w:val="30"/>
      <w:lang w:eastAsia="ru-RU"/>
    </w:rPr>
  </w:style>
  <w:style w:type="character" w:styleId="a6">
    <w:name w:val="Hyperlink"/>
    <w:basedOn w:val="a0"/>
    <w:uiPriority w:val="99"/>
    <w:semiHidden/>
    <w:unhideWhenUsed/>
    <w:rsid w:val="00C103D3"/>
    <w:rPr>
      <w:strike w:val="0"/>
      <w:dstrike w:val="0"/>
      <w:color w:val="35C6CC"/>
      <w:u w:val="none"/>
      <w:effect w:val="none"/>
      <w:shd w:val="clear" w:color="auto" w:fill="auto"/>
    </w:rPr>
  </w:style>
  <w:style w:type="character" w:styleId="a7">
    <w:name w:val="Strong"/>
    <w:basedOn w:val="a0"/>
    <w:uiPriority w:val="22"/>
    <w:qFormat/>
    <w:rsid w:val="00C103D3"/>
    <w:rPr>
      <w:b/>
      <w:bCs/>
    </w:rPr>
  </w:style>
  <w:style w:type="character" w:customStyle="1" w:styleId="byline3">
    <w:name w:val="byline3"/>
    <w:basedOn w:val="a0"/>
    <w:rsid w:val="00C103D3"/>
    <w:rPr>
      <w:vanish/>
      <w:webHidden w:val="0"/>
      <w:specVanish w:val="0"/>
    </w:rPr>
  </w:style>
  <w:style w:type="character" w:styleId="a8">
    <w:name w:val="Emphasis"/>
    <w:basedOn w:val="a0"/>
    <w:uiPriority w:val="20"/>
    <w:qFormat/>
    <w:rsid w:val="00C103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3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DADADA"/>
                                    <w:left w:val="single" w:sz="6" w:space="15" w:color="DADADA"/>
                                    <w:bottom w:val="single" w:sz="6" w:space="8" w:color="DADADA"/>
                                    <w:right w:val="single" w:sz="6" w:space="15" w:color="DADADA"/>
                                  </w:divBdr>
                                  <w:divsChild>
                                    <w:div w:id="157620692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0726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544395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rez.ru/blog/1" TargetMode="External"/><Relationship Id="rId13" Type="http://schemas.openxmlformats.org/officeDocument/2006/relationships/hyperlink" Target="http://ntrez.ru/negativnoe-vliyanie-alkogoly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ntrez.ru/otdyx-v-techenie-dny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trez.ru/kak-pravilno-obshhatsya-s-lyudmi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trez.ru/skolko-nuzhno-zanimatsya-sporto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trez.ru/negativnoe-vliyanie-alkogolya-na-organizm-cheloveka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31F1B-6F72-41F0-A493-EAD645A7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Стасенко</dc:creator>
  <cp:keywords/>
  <dc:description/>
  <cp:lastModifiedBy>Боков М.А. - Экономист</cp:lastModifiedBy>
  <cp:revision>7</cp:revision>
  <cp:lastPrinted>2018-09-06T13:35:00Z</cp:lastPrinted>
  <dcterms:created xsi:type="dcterms:W3CDTF">2018-09-05T12:57:00Z</dcterms:created>
  <dcterms:modified xsi:type="dcterms:W3CDTF">2023-04-03T13:32:00Z</dcterms:modified>
</cp:coreProperties>
</file>