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7879" w:rsidRDefault="00C3713F">
      <w:pPr>
        <w:pStyle w:val="2"/>
        <w:jc w:val="right"/>
      </w:pPr>
      <w:r>
        <w:rPr>
          <w:noProof/>
          <w:lang w:eastAsia="ru-RU" w:bidi="ar-SA"/>
        </w:rPr>
        <w:drawing>
          <wp:inline distT="0" distB="0" distL="0" distR="0">
            <wp:extent cx="2743200" cy="1152363"/>
            <wp:effectExtent l="0" t="0" r="0" b="0"/>
            <wp:docPr id="1" name="Picture 1" descr="C:\Users\dem_s.MED\AppData\Local\Microsoft\Windows\INetCache\Content.Word\ЛоГо МИАЦ ЦОЗ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15236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1A7879" w:rsidRDefault="00C3713F">
      <w:pPr>
        <w:pStyle w:val="Textbody"/>
        <w:jc w:val="center"/>
      </w:pPr>
      <w:r>
        <w:rPr>
          <w:rStyle w:val="a5"/>
          <w:i w:val="0"/>
          <w:iCs w:val="0"/>
        </w:rPr>
        <w:tab/>
      </w:r>
      <w:r>
        <w:rPr>
          <w:rStyle w:val="a5"/>
          <w:rFonts w:ascii="Times New Roman" w:hAnsi="Times New Roman"/>
          <w:b/>
          <w:bCs/>
          <w:i w:val="0"/>
          <w:iCs w:val="0"/>
          <w:sz w:val="32"/>
          <w:szCs w:val="32"/>
        </w:rPr>
        <w:t>Здоровая шея за 5 минут?</w:t>
      </w:r>
    </w:p>
    <w:p w:rsidR="001A7879" w:rsidRDefault="00C3713F">
      <w:pPr>
        <w:pStyle w:val="Textbody"/>
        <w:jc w:val="center"/>
      </w:pPr>
      <w:r>
        <w:rPr>
          <w:rStyle w:val="a5"/>
          <w:rFonts w:ascii="Times New Roman" w:hAnsi="Times New Roman"/>
          <w:i w:val="0"/>
          <w:iCs w:val="0"/>
          <w:sz w:val="28"/>
          <w:szCs w:val="28"/>
        </w:rPr>
        <w:t xml:space="preserve">          (Памятка для населения)</w:t>
      </w:r>
    </w:p>
    <w:p w:rsidR="001A7879" w:rsidRDefault="00C3713F">
      <w:pPr>
        <w:pStyle w:val="Textbody"/>
        <w:jc w:val="both"/>
      </w:pPr>
      <w:r>
        <w:rPr>
          <w:noProof/>
          <w:lang w:eastAsia="ru-RU" w:bidi="ar-SA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-61557</wp:posOffset>
            </wp:positionH>
            <wp:positionV relativeFrom="paragraph">
              <wp:posOffset>0</wp:posOffset>
            </wp:positionV>
            <wp:extent cx="3188878" cy="2480401"/>
            <wp:effectExtent l="0" t="0" r="0" b="0"/>
            <wp:wrapSquare wrapText="bothSides"/>
            <wp:docPr id="2" name="Изображение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8878" cy="248040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Style w:val="a5"/>
          <w:rFonts w:ascii="Times New Roman" w:hAnsi="Times New Roman"/>
          <w:b/>
          <w:bCs/>
          <w:i w:val="0"/>
          <w:iCs w:val="0"/>
          <w:sz w:val="28"/>
          <w:szCs w:val="28"/>
        </w:rPr>
        <w:tab/>
      </w:r>
      <w:r>
        <w:rPr>
          <w:rStyle w:val="a5"/>
          <w:rFonts w:ascii="Times New Roman" w:hAnsi="Times New Roman"/>
          <w:b/>
          <w:bCs/>
          <w:i w:val="0"/>
          <w:iCs w:val="0"/>
          <w:sz w:val="28"/>
          <w:szCs w:val="28"/>
        </w:rPr>
        <w:tab/>
      </w:r>
      <w:r>
        <w:rPr>
          <w:rStyle w:val="a5"/>
          <w:rFonts w:ascii="Times New Roman" w:hAnsi="Times New Roman"/>
          <w:i w:val="0"/>
          <w:iCs w:val="0"/>
          <w:sz w:val="28"/>
          <w:szCs w:val="28"/>
        </w:rPr>
        <w:t xml:space="preserve">Шея и шейный отдел позвоночника – это самые уязвимые места. Нагрузка на шейные позвонки огромная. А их ткань хрупкая и тонкая. Только средний вес головы составляет 3 - 5 кг! И это </w:t>
      </w:r>
      <w:proofErr w:type="gramStart"/>
      <w:r>
        <w:rPr>
          <w:rStyle w:val="a5"/>
          <w:rFonts w:ascii="Times New Roman" w:hAnsi="Times New Roman"/>
          <w:i w:val="0"/>
          <w:iCs w:val="0"/>
          <w:sz w:val="28"/>
          <w:szCs w:val="28"/>
        </w:rPr>
        <w:t>ежедневная</w:t>
      </w:r>
      <w:proofErr w:type="gramEnd"/>
      <w:r>
        <w:rPr>
          <w:rStyle w:val="a5"/>
          <w:rFonts w:ascii="Times New Roman" w:hAnsi="Times New Roman"/>
          <w:i w:val="0"/>
          <w:iCs w:val="0"/>
          <w:sz w:val="28"/>
          <w:szCs w:val="28"/>
        </w:rPr>
        <w:t xml:space="preserve"> и постоянная нагрузка на нашу хрупкую шею, с которой ей необходимо справляться! Шее отведена важная стратегическая роль в работе нашего организма, потому что она несет ответственность за кровоснабжение и работу головного мозга. Также артерии, проходящие через шею, отвечают за наше общее самочувствие, артериальное давление, оказывают влияние на вегето-сосудистую и нервную систему. Каждые 7 из 10 взрослых людей сталкиваются с болями в шее. Пожалуй, самой распространенной причиной их возникновения является остеохондроз – изменения в межпозвоночных дисках, проявляющиеся в уменьшении их высоты и снижении прочности.</w:t>
      </w:r>
    </w:p>
    <w:p w:rsidR="001A7879" w:rsidRDefault="00C3713F">
      <w:pPr>
        <w:pStyle w:val="Textbody"/>
        <w:jc w:val="both"/>
      </w:pPr>
      <w:proofErr w:type="gramStart"/>
      <w:r>
        <w:rPr>
          <w:rStyle w:val="a5"/>
          <w:rFonts w:ascii="Times New Roman" w:hAnsi="Times New Roman"/>
          <w:b/>
          <w:bCs/>
          <w:i w:val="0"/>
          <w:iCs w:val="0"/>
          <w:sz w:val="28"/>
          <w:szCs w:val="28"/>
        </w:rPr>
        <w:t>Причины остеохондроза</w:t>
      </w:r>
      <w:r>
        <w:rPr>
          <w:rStyle w:val="a5"/>
          <w:rFonts w:ascii="Times New Roman" w:hAnsi="Times New Roman"/>
          <w:i w:val="0"/>
          <w:iCs w:val="0"/>
          <w:sz w:val="28"/>
          <w:szCs w:val="28"/>
        </w:rPr>
        <w:t>: сидячая работа, малоподвижный образ жизни, тяжести, сквозняки, работа за компьютером, постоянное использование гаджетов, нездоровое питание, вредные привычки (алкоголизм, курение).</w:t>
      </w:r>
      <w:proofErr w:type="gramEnd"/>
      <w:r>
        <w:rPr>
          <w:rStyle w:val="a5"/>
          <w:rFonts w:ascii="Times New Roman" w:hAnsi="Times New Roman"/>
          <w:i w:val="0"/>
          <w:iCs w:val="0"/>
          <w:sz w:val="28"/>
          <w:szCs w:val="28"/>
        </w:rPr>
        <w:t xml:space="preserve"> При долгом нахождении в одной позе (за компьютером) мышцы начинают застаиваться. Затекшие мускулы препятствуют поступлению крови в голову. Появляются болевые ощущения при нахождении в одном положении.   </w:t>
      </w:r>
    </w:p>
    <w:p w:rsidR="001A7879" w:rsidRDefault="00C3713F">
      <w:pPr>
        <w:pStyle w:val="Textbody"/>
        <w:jc w:val="both"/>
      </w:pPr>
      <w:proofErr w:type="gramStart"/>
      <w:r>
        <w:rPr>
          <w:rStyle w:val="a5"/>
          <w:rFonts w:ascii="Times New Roman" w:hAnsi="Times New Roman"/>
          <w:b/>
          <w:bCs/>
          <w:i w:val="0"/>
          <w:iCs w:val="0"/>
          <w:sz w:val="28"/>
          <w:szCs w:val="28"/>
        </w:rPr>
        <w:t>Симптомы при остеохондрозе</w:t>
      </w:r>
      <w:r>
        <w:rPr>
          <w:rStyle w:val="a5"/>
          <w:rFonts w:ascii="Times New Roman" w:hAnsi="Times New Roman"/>
          <w:i w:val="0"/>
          <w:iCs w:val="0"/>
          <w:sz w:val="28"/>
          <w:szCs w:val="28"/>
        </w:rPr>
        <w:t xml:space="preserve"> – это не только «хруст» или боль в шее, лопатках, плечах, локтях, это частые головные боли, головокружение, «гул, шум, звон» в ушах, снижение слуха, зрения, скачки АД, онемение пальцев рук, «жар или холод» в ладонях, бессонница, раздражительность, тошнота.</w:t>
      </w:r>
      <w:proofErr w:type="gramEnd"/>
    </w:p>
    <w:p w:rsidR="001A7879" w:rsidRDefault="00C3713F">
      <w:pPr>
        <w:pStyle w:val="Textbody"/>
        <w:jc w:val="both"/>
      </w:pPr>
      <w:r>
        <w:rPr>
          <w:rStyle w:val="a5"/>
          <w:rFonts w:ascii="Times New Roman" w:hAnsi="Times New Roman"/>
          <w:i w:val="0"/>
          <w:iCs w:val="0"/>
          <w:sz w:val="28"/>
          <w:szCs w:val="28"/>
        </w:rPr>
        <w:lastRenderedPageBreak/>
        <w:tab/>
        <w:t>Трудности со спиной нельзя рассматривать как проблемы отдельных мышц или связок. Ведь позвоночник — один большой сустав, он пытается справиться с ежедневной нагрузкой, которую мы на него возлагаем.</w:t>
      </w:r>
    </w:p>
    <w:p w:rsidR="001A7879" w:rsidRDefault="00C3713F">
      <w:pPr>
        <w:pStyle w:val="Textbody"/>
        <w:jc w:val="both"/>
      </w:pPr>
      <w:r>
        <w:rPr>
          <w:rStyle w:val="a5"/>
          <w:rFonts w:ascii="Times New Roman" w:hAnsi="Times New Roman"/>
          <w:i w:val="0"/>
          <w:iCs w:val="0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Несмотря на сидячую работу и распространенность остеохондроза, не стоит полагать, что болезнь нельзя предотвратить. Можно! Будет ли эффективна зарядка при остеохондрозе? Однозначно - да! Гимнастику необходимо начинать только во время ремиссии, </w:t>
      </w:r>
      <w:proofErr w:type="gramStart"/>
      <w:r>
        <w:rPr>
          <w:rFonts w:ascii="Times New Roman" w:hAnsi="Times New Roman"/>
          <w:sz w:val="28"/>
          <w:szCs w:val="28"/>
          <w:u w:val="single"/>
        </w:rPr>
        <w:t>избегать период</w:t>
      </w:r>
      <w:proofErr w:type="gramEnd"/>
      <w:r>
        <w:rPr>
          <w:rFonts w:ascii="Times New Roman" w:hAnsi="Times New Roman"/>
          <w:sz w:val="28"/>
          <w:szCs w:val="28"/>
          <w:u w:val="single"/>
        </w:rPr>
        <w:t xml:space="preserve"> обострения.</w:t>
      </w:r>
    </w:p>
    <w:p w:rsidR="001A7879" w:rsidRDefault="00C3713F">
      <w:pPr>
        <w:pStyle w:val="Textbody"/>
        <w:jc w:val="center"/>
      </w:pPr>
      <w:r>
        <w:rPr>
          <w:rFonts w:ascii="Times New Roman" w:hAnsi="Times New Roman"/>
          <w:b/>
          <w:bCs/>
          <w:sz w:val="28"/>
          <w:szCs w:val="28"/>
        </w:rPr>
        <w:t xml:space="preserve"> Рекомендации по профилактике остеохондроза:</w:t>
      </w:r>
    </w:p>
    <w:p w:rsidR="001A7879" w:rsidRDefault="00C3713F">
      <w:pPr>
        <w:pStyle w:val="Textbody"/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Контролируйте осанку в офисе, за столом, перед компьютером;</w:t>
      </w:r>
    </w:p>
    <w:p w:rsidR="001A7879" w:rsidRDefault="00C3713F">
      <w:pPr>
        <w:pStyle w:val="Textbody"/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 допускайте накопления лишнего веса; занимайтесь плаванием;</w:t>
      </w:r>
    </w:p>
    <w:p w:rsidR="001A7879" w:rsidRDefault="00C3713F">
      <w:pPr>
        <w:pStyle w:val="Textbody"/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Спите на ортопедическом матрасе и невысокой подушке;</w:t>
      </w:r>
    </w:p>
    <w:p w:rsidR="001A7879" w:rsidRDefault="00C3713F">
      <w:pPr>
        <w:pStyle w:val="Textbody"/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Избегайте резких движений головой;</w:t>
      </w:r>
    </w:p>
    <w:p w:rsidR="001A7879" w:rsidRDefault="00C3713F">
      <w:pPr>
        <w:pStyle w:val="Textbody"/>
        <w:numPr>
          <w:ilvl w:val="0"/>
          <w:numId w:val="1"/>
        </w:numPr>
        <w:jc w:val="both"/>
      </w:pPr>
      <w:r>
        <w:rPr>
          <w:rStyle w:val="a5"/>
          <w:rFonts w:ascii="Times New Roman" w:hAnsi="Times New Roman"/>
          <w:i w:val="0"/>
          <w:iCs w:val="0"/>
          <w:sz w:val="28"/>
          <w:szCs w:val="28"/>
        </w:rPr>
        <w:t>Употребляйте здоровую пищу - кушайте больше овощей, фруктов, молочных продуктов, орехов; откажитесь от сигарет и алкоголя.</w:t>
      </w:r>
    </w:p>
    <w:p w:rsidR="001A7879" w:rsidRDefault="00C3713F">
      <w:pPr>
        <w:pStyle w:val="Textbody"/>
        <w:jc w:val="both"/>
      </w:pPr>
      <w:r>
        <w:rPr>
          <w:rStyle w:val="a5"/>
          <w:rFonts w:ascii="Times New Roman" w:hAnsi="Times New Roman"/>
          <w:i w:val="0"/>
          <w:iCs w:val="0"/>
          <w:sz w:val="28"/>
          <w:szCs w:val="28"/>
        </w:rPr>
        <w:t xml:space="preserve">Чтобы разминать шею, </w:t>
      </w:r>
      <w:r>
        <w:rPr>
          <w:rStyle w:val="a5"/>
          <w:rFonts w:ascii="Times New Roman" w:hAnsi="Times New Roman"/>
          <w:b/>
          <w:bCs/>
          <w:i w:val="0"/>
          <w:iCs w:val="0"/>
          <w:sz w:val="28"/>
          <w:szCs w:val="28"/>
        </w:rPr>
        <w:t>достаточно 10-15 минут в сутки!</w:t>
      </w:r>
      <w:r>
        <w:rPr>
          <w:rStyle w:val="a5"/>
          <w:rFonts w:ascii="Times New Roman" w:hAnsi="Times New Roman"/>
          <w:i w:val="0"/>
          <w:iCs w:val="0"/>
          <w:sz w:val="28"/>
          <w:szCs w:val="28"/>
        </w:rPr>
        <w:t xml:space="preserve"> Каждое упражнение необходимо выполнять плавно, не резко, по 10 раз, задерживать наклон на 3 секунды, выполнять регулярно (ежедневно).</w:t>
      </w:r>
    </w:p>
    <w:p w:rsidR="001A7879" w:rsidRDefault="00C3713F">
      <w:pPr>
        <w:pStyle w:val="Standard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Профилактическая гимнастика для шеи поможет предотвратить:</w:t>
      </w:r>
    </w:p>
    <w:p w:rsidR="001A7879" w:rsidRDefault="00C3713F">
      <w:pPr>
        <w:pStyle w:val="Textbody"/>
        <w:numPr>
          <w:ilvl w:val="0"/>
          <w:numId w:val="2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остеохондроз,</w:t>
      </w:r>
    </w:p>
    <w:p w:rsidR="001A7879" w:rsidRDefault="00C3713F">
      <w:pPr>
        <w:pStyle w:val="Textbody"/>
        <w:numPr>
          <w:ilvl w:val="0"/>
          <w:numId w:val="2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мышечные спазмы,</w:t>
      </w:r>
    </w:p>
    <w:p w:rsidR="001A7879" w:rsidRDefault="00C3713F">
      <w:pPr>
        <w:pStyle w:val="Textbody"/>
        <w:numPr>
          <w:ilvl w:val="0"/>
          <w:numId w:val="2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боли в шее и голове,</w:t>
      </w:r>
    </w:p>
    <w:p w:rsidR="001A7879" w:rsidRDefault="00C3713F">
      <w:pPr>
        <w:pStyle w:val="Textbody"/>
        <w:numPr>
          <w:ilvl w:val="0"/>
          <w:numId w:val="2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нарушение осанки (сутулость, </w:t>
      </w:r>
      <w:proofErr w:type="spellStart"/>
      <w:r>
        <w:rPr>
          <w:rFonts w:ascii="Times New Roman" w:hAnsi="Times New Roman"/>
          <w:sz w:val="28"/>
          <w:szCs w:val="28"/>
        </w:rPr>
        <w:t>гиперлордоз</w:t>
      </w:r>
      <w:proofErr w:type="spellEnd"/>
      <w:r>
        <w:rPr>
          <w:rFonts w:ascii="Times New Roman" w:hAnsi="Times New Roman"/>
          <w:sz w:val="28"/>
          <w:szCs w:val="28"/>
        </w:rPr>
        <w:t xml:space="preserve"> шеи),</w:t>
      </w:r>
    </w:p>
    <w:p w:rsidR="001A7879" w:rsidRDefault="00C3713F">
      <w:pPr>
        <w:pStyle w:val="Textbody"/>
        <w:numPr>
          <w:ilvl w:val="0"/>
          <w:numId w:val="2"/>
        </w:numPr>
      </w:pPr>
      <w:r>
        <w:rPr>
          <w:noProof/>
          <w:lang w:eastAsia="ru-RU" w:bidi="ar-SA"/>
        </w:rPr>
        <w:drawing>
          <wp:anchor distT="0" distB="0" distL="114300" distR="114300" simplePos="0" relativeHeight="251658240" behindDoc="0" locked="0" layoutInCell="1" allowOverlap="1" wp14:anchorId="37B02C73" wp14:editId="7CA5F8F6">
            <wp:simplePos x="0" y="0"/>
            <wp:positionH relativeFrom="column">
              <wp:posOffset>-209516</wp:posOffset>
            </wp:positionH>
            <wp:positionV relativeFrom="paragraph">
              <wp:posOffset>302757</wp:posOffset>
            </wp:positionV>
            <wp:extent cx="6499079" cy="2562121"/>
            <wp:effectExtent l="0" t="0" r="0" b="0"/>
            <wp:wrapSquare wrapText="bothSides"/>
            <wp:docPr id="3" name="Изображение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99079" cy="256212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Style w:val="a5"/>
          <w:rFonts w:ascii="Times New Roman" w:hAnsi="Times New Roman"/>
          <w:i w:val="0"/>
          <w:iCs w:val="0"/>
          <w:sz w:val="28"/>
          <w:szCs w:val="28"/>
        </w:rPr>
        <w:t>потерю красоты и молодости шеи (лица)</w:t>
      </w:r>
    </w:p>
    <w:p w:rsidR="001A7879" w:rsidRDefault="00C3713F">
      <w:pPr>
        <w:pStyle w:val="Textbody"/>
        <w:jc w:val="center"/>
      </w:pPr>
      <w:r>
        <w:rPr>
          <w:rStyle w:val="a5"/>
          <w:rFonts w:ascii="Times New Roman" w:hAnsi="Times New Roman"/>
          <w:b/>
          <w:bCs/>
          <w:i w:val="0"/>
          <w:iCs w:val="0"/>
          <w:sz w:val="28"/>
          <w:szCs w:val="28"/>
        </w:rPr>
        <w:t>Берегите хрупкий шейный отдел позвоночника и позаботьтесь</w:t>
      </w:r>
      <w:r w:rsidR="00081CD0">
        <w:rPr>
          <w:rStyle w:val="a5"/>
          <w:rFonts w:ascii="Times New Roman" w:hAnsi="Times New Roman"/>
          <w:b/>
          <w:bCs/>
          <w:i w:val="0"/>
          <w:iCs w:val="0"/>
          <w:sz w:val="28"/>
          <w:szCs w:val="28"/>
        </w:rPr>
        <w:t xml:space="preserve"> </w:t>
      </w:r>
      <w:bookmarkStart w:id="0" w:name="_GoBack"/>
      <w:bookmarkEnd w:id="0"/>
      <w:r>
        <w:rPr>
          <w:rStyle w:val="a5"/>
          <w:rFonts w:ascii="Times New Roman" w:hAnsi="Times New Roman"/>
          <w:b/>
          <w:bCs/>
          <w:i w:val="0"/>
          <w:iCs w:val="0"/>
          <w:sz w:val="28"/>
          <w:szCs w:val="28"/>
        </w:rPr>
        <w:t>о правильных методах его восстановления!</w:t>
      </w:r>
    </w:p>
    <w:sectPr w:rsidR="001A7879" w:rsidSect="00081CD0">
      <w:pgSz w:w="11906" w:h="16838"/>
      <w:pgMar w:top="851" w:right="1134" w:bottom="851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7150" w:rsidRDefault="00587150">
      <w:r>
        <w:separator/>
      </w:r>
    </w:p>
  </w:endnote>
  <w:endnote w:type="continuationSeparator" w:id="0">
    <w:p w:rsidR="00587150" w:rsidRDefault="005871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OpenSymbol">
    <w:charset w:val="02"/>
    <w:family w:val="auto"/>
    <w:pitch w:val="default"/>
  </w:font>
  <w:font w:name="Liberation Serif">
    <w:altName w:val="Times New Roman"/>
    <w:charset w:val="00"/>
    <w:family w:val="roman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Times New Roman"/>
    <w:charset w:val="00"/>
    <w:family w:val="auto"/>
    <w:pitch w:val="variable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ans">
    <w:charset w:val="00"/>
    <w:family w:val="swiss"/>
    <w:pitch w:val="variable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7150" w:rsidRDefault="00587150">
      <w:r>
        <w:rPr>
          <w:color w:val="000000"/>
        </w:rPr>
        <w:separator/>
      </w:r>
    </w:p>
  </w:footnote>
  <w:footnote w:type="continuationSeparator" w:id="0">
    <w:p w:rsidR="00587150" w:rsidRDefault="005871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A47810"/>
    <w:multiLevelType w:val="multilevel"/>
    <w:tmpl w:val="9654B370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1">
    <w:nsid w:val="7127264D"/>
    <w:multiLevelType w:val="multilevel"/>
    <w:tmpl w:val="1C683446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1A7879"/>
    <w:rsid w:val="00081CD0"/>
    <w:rsid w:val="001A7879"/>
    <w:rsid w:val="00587150"/>
    <w:rsid w:val="009A2ED2"/>
    <w:rsid w:val="00C37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Tahoma" w:hAnsi="Liberation Serif" w:cs="Noto Sans Devanagari"/>
        <w:kern w:val="3"/>
        <w:sz w:val="24"/>
        <w:szCs w:val="24"/>
        <w:lang w:val="ru-RU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uppressAutoHyphens/>
    </w:pPr>
  </w:style>
  <w:style w:type="paragraph" w:styleId="2">
    <w:name w:val="heading 2"/>
    <w:basedOn w:val="Heading"/>
    <w:next w:val="Textbody"/>
    <w:pPr>
      <w:spacing w:before="200"/>
      <w:outlineLvl w:val="1"/>
    </w:pPr>
    <w:rPr>
      <w:rFonts w:ascii="Liberation Serif" w:hAnsi="Liberation Serif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Internetlink">
    <w:name w:val="Internet link"/>
    <w:rPr>
      <w:color w:val="000080"/>
      <w:u w:val="single"/>
    </w:rPr>
  </w:style>
  <w:style w:type="character" w:styleId="a5">
    <w:name w:val="Emphasis"/>
    <w:rPr>
      <w:i/>
      <w:iCs/>
    </w:rPr>
  </w:style>
  <w:style w:type="character" w:customStyle="1" w:styleId="NumberingSymbols">
    <w:name w:val="Numbering Symbols"/>
  </w:style>
  <w:style w:type="paragraph" w:styleId="a6">
    <w:name w:val="Balloon Text"/>
    <w:basedOn w:val="a"/>
    <w:link w:val="a7"/>
    <w:uiPriority w:val="99"/>
    <w:semiHidden/>
    <w:unhideWhenUsed/>
    <w:rsid w:val="00081CD0"/>
    <w:rPr>
      <w:rFonts w:ascii="Tahoma" w:hAnsi="Tahoma" w:cs="Mangal"/>
      <w:sz w:val="16"/>
      <w:szCs w:val="14"/>
    </w:rPr>
  </w:style>
  <w:style w:type="character" w:customStyle="1" w:styleId="a7">
    <w:name w:val="Текст выноски Знак"/>
    <w:basedOn w:val="a0"/>
    <w:link w:val="a6"/>
    <w:uiPriority w:val="99"/>
    <w:semiHidden/>
    <w:rsid w:val="00081CD0"/>
    <w:rPr>
      <w:rFonts w:ascii="Tahoma" w:hAnsi="Tahoma" w:cs="Mangal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Tahoma" w:hAnsi="Liberation Serif" w:cs="Noto Sans Devanagari"/>
        <w:kern w:val="3"/>
        <w:sz w:val="24"/>
        <w:szCs w:val="24"/>
        <w:lang w:val="ru-RU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uppressAutoHyphens/>
    </w:pPr>
  </w:style>
  <w:style w:type="paragraph" w:styleId="2">
    <w:name w:val="heading 2"/>
    <w:basedOn w:val="Heading"/>
    <w:next w:val="Textbody"/>
    <w:pPr>
      <w:spacing w:before="200"/>
      <w:outlineLvl w:val="1"/>
    </w:pPr>
    <w:rPr>
      <w:rFonts w:ascii="Liberation Serif" w:hAnsi="Liberation Serif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Internetlink">
    <w:name w:val="Internet link"/>
    <w:rPr>
      <w:color w:val="000080"/>
      <w:u w:val="single"/>
    </w:rPr>
  </w:style>
  <w:style w:type="character" w:styleId="a5">
    <w:name w:val="Emphasis"/>
    <w:rPr>
      <w:i/>
      <w:iCs/>
    </w:rPr>
  </w:style>
  <w:style w:type="character" w:customStyle="1" w:styleId="NumberingSymbols">
    <w:name w:val="Numbering Symbols"/>
  </w:style>
  <w:style w:type="paragraph" w:styleId="a6">
    <w:name w:val="Balloon Text"/>
    <w:basedOn w:val="a"/>
    <w:link w:val="a7"/>
    <w:uiPriority w:val="99"/>
    <w:semiHidden/>
    <w:unhideWhenUsed/>
    <w:rsid w:val="00081CD0"/>
    <w:rPr>
      <w:rFonts w:ascii="Tahoma" w:hAnsi="Tahoma" w:cs="Mangal"/>
      <w:sz w:val="16"/>
      <w:szCs w:val="14"/>
    </w:rPr>
  </w:style>
  <w:style w:type="character" w:customStyle="1" w:styleId="a7">
    <w:name w:val="Текст выноски Знак"/>
    <w:basedOn w:val="a0"/>
    <w:link w:val="a6"/>
    <w:uiPriority w:val="99"/>
    <w:semiHidden/>
    <w:rsid w:val="00081CD0"/>
    <w:rPr>
      <w:rFonts w:ascii="Tahoma" w:hAnsi="Tahoma" w:cs="Mangal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432</Words>
  <Characters>2467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Боков М.А. - Экономист</cp:lastModifiedBy>
  <cp:revision>3</cp:revision>
  <dcterms:created xsi:type="dcterms:W3CDTF">2024-04-08T12:34:00Z</dcterms:created>
  <dcterms:modified xsi:type="dcterms:W3CDTF">2024-04-09T09:45:00Z</dcterms:modified>
</cp:coreProperties>
</file>