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DD" w:rsidRPr="009966DD" w:rsidRDefault="009966DD" w:rsidP="009966DD">
      <w:r w:rsidRPr="009966DD">
        <w:t>29 ноября 2010 года N 326-ФЗ</w:t>
      </w:r>
    </w:p>
    <w:p w:rsidR="009966DD" w:rsidRPr="009966DD" w:rsidRDefault="009966DD" w:rsidP="009966DD">
      <w:r w:rsidRPr="009966DD">
        <w:t>РОССИЙСКАЯ ФЕДЕРАЦИЯ</w:t>
      </w:r>
    </w:p>
    <w:p w:rsidR="009966DD" w:rsidRPr="009966DD" w:rsidRDefault="009966DD" w:rsidP="009966DD">
      <w:r w:rsidRPr="009966DD">
        <w:t>ФЕДЕРАЛЬНЫЙ ЗАКОН</w:t>
      </w:r>
    </w:p>
    <w:p w:rsidR="009966DD" w:rsidRPr="009966DD" w:rsidRDefault="009966DD" w:rsidP="009966DD">
      <w:pPr>
        <w:rPr>
          <w:b/>
          <w:bCs/>
        </w:rPr>
      </w:pPr>
      <w:r w:rsidRPr="009966DD">
        <w:rPr>
          <w:b/>
          <w:bCs/>
        </w:rPr>
        <w:t>ОБ ОБЯЗАТЕЛЬНОМ МЕДИЦИНСКОМ СТРАХОВАНИИ В РО</w:t>
      </w:r>
      <w:bookmarkStart w:id="0" w:name="_GoBack"/>
      <w:bookmarkEnd w:id="0"/>
      <w:r w:rsidRPr="009966DD">
        <w:rPr>
          <w:b/>
          <w:bCs/>
        </w:rPr>
        <w:t>ССИЙСКОЙ ФЕДЕРАЦИИ</w:t>
      </w:r>
    </w:p>
    <w:p w:rsidR="009966DD" w:rsidRPr="009966DD" w:rsidRDefault="009966DD" w:rsidP="009966DD">
      <w:pPr>
        <w:rPr>
          <w:b/>
          <w:bCs/>
        </w:rPr>
      </w:pPr>
      <w:r w:rsidRPr="009966DD">
        <w:rPr>
          <w:b/>
          <w:bCs/>
        </w:rPr>
        <w:t>Статья 16. Права и обязанности застрахованных лиц</w:t>
      </w:r>
    </w:p>
    <w:p w:rsidR="009966DD" w:rsidRPr="009966DD" w:rsidRDefault="009966DD" w:rsidP="009966DD">
      <w:r w:rsidRPr="009966DD">
        <w:t xml:space="preserve">1. </w:t>
      </w:r>
      <w:proofErr w:type="gramStart"/>
      <w:r w:rsidRPr="009966DD">
        <w:t>Застрахованные лица имеют право на:</w:t>
      </w:r>
      <w:r w:rsidRPr="009966DD">
        <w:br/>
        <w:t>1) бесплатное оказание им медицинской помощи медицинскими организациями при наступлении страхового случая:</w:t>
      </w:r>
      <w:r w:rsidRPr="009966DD">
        <w:br/>
        <w:t>а) на всей территории Российской Федерации в объеме, установленном базовой программой обязательного медицинского страхования;</w:t>
      </w:r>
      <w:r w:rsidRPr="009966DD">
        <w:br/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  <w:proofErr w:type="gramEnd"/>
      <w:r w:rsidRPr="009966DD">
        <w:br/>
        <w:t>2) 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  <w:r w:rsidRPr="009966DD">
        <w:br/>
      </w:r>
      <w:proofErr w:type="gramStart"/>
      <w:r w:rsidRPr="009966DD"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  <w:r w:rsidRPr="009966DD">
        <w:br/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пунктом 11 статьи 5 настоящего Федерального закона. </w:t>
      </w:r>
      <w:proofErr w:type="gramStart"/>
      <w:r w:rsidRPr="009966DD">
        <w:t>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 (п. 4 в ред. Федерального закона от 08.12.2020 N 430-ФЗ)</w:t>
      </w:r>
      <w:r w:rsidRPr="009966DD">
        <w:br/>
        <w:t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  <w:proofErr w:type="gramEnd"/>
      <w:r w:rsidRPr="009966DD">
        <w:t> </w:t>
      </w:r>
      <w:proofErr w:type="gramStart"/>
      <w:r w:rsidRPr="009966DD">
        <w:t>(в ред. Федерального закона от 25.11.2013 N 317-ФЗ)</w:t>
      </w:r>
      <w:r w:rsidRPr="009966DD">
        <w:br/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 (в ред. Федерального закона от 08.12.2020 N 430-ФЗ)</w:t>
      </w:r>
      <w:r w:rsidRPr="009966DD">
        <w:br/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  <w:proofErr w:type="gramEnd"/>
      <w:r w:rsidRPr="009966DD">
        <w:br/>
      </w:r>
      <w:proofErr w:type="gramStart"/>
      <w:r w:rsidRPr="009966DD"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  <w:r w:rsidRPr="009966DD">
        <w:br/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</w:t>
      </w:r>
      <w:r w:rsidRPr="009966DD">
        <w:lastRenderedPageBreak/>
        <w:t>помощи, в соответствии с законодательством Российской Федерации;</w:t>
      </w:r>
      <w:proofErr w:type="gramEnd"/>
      <w:r w:rsidRPr="009966DD">
        <w:br/>
        <w:t>10) защиту прав и законных интересов в сфере обязательного медицинского страхования.</w:t>
      </w:r>
    </w:p>
    <w:p w:rsidR="009966DD" w:rsidRPr="009966DD" w:rsidRDefault="009966DD" w:rsidP="009966DD">
      <w:r w:rsidRPr="009966DD">
        <w:t xml:space="preserve">2. </w:t>
      </w:r>
      <w:proofErr w:type="gramStart"/>
      <w:r w:rsidRPr="009966DD">
        <w:t>Застрахованные лица обязаны:</w:t>
      </w:r>
      <w:r w:rsidRPr="009966DD">
        <w:br/>
        <w:t>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  <w:r w:rsidRPr="009966DD">
        <w:br/>
        <w:t>2)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  <w:proofErr w:type="gramEnd"/>
      <w:r w:rsidRPr="009966DD">
        <w:br/>
        <w:t>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 (в ред. Федерального закона от 01.12.2012 N 213-ФЗ)</w:t>
      </w:r>
      <w:r w:rsidRPr="009966DD">
        <w:br/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9966DD" w:rsidRPr="009966DD" w:rsidRDefault="009966DD" w:rsidP="009966DD">
      <w:r w:rsidRPr="009966DD">
        <w:t>3.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</w:t>
      </w:r>
      <w:proofErr w:type="gramStart"/>
      <w:r w:rsidRPr="009966DD">
        <w:t>.</w:t>
      </w:r>
      <w:proofErr w:type="gramEnd"/>
      <w:r w:rsidRPr="009966DD">
        <w:t> (</w:t>
      </w:r>
      <w:proofErr w:type="gramStart"/>
      <w:r w:rsidRPr="009966DD">
        <w:t>ч</w:t>
      </w:r>
      <w:proofErr w:type="gramEnd"/>
      <w:r w:rsidRPr="009966DD">
        <w:t>. 3 в ред. Федерального закона от 03.07.2016 N 286-ФЗ)</w:t>
      </w:r>
    </w:p>
    <w:p w:rsidR="009966DD" w:rsidRPr="009966DD" w:rsidRDefault="009966DD" w:rsidP="009966DD">
      <w:r w:rsidRPr="009966DD">
        <w:t xml:space="preserve">4. </w:t>
      </w:r>
      <w:proofErr w:type="gramStart"/>
      <w:r w:rsidRPr="009966DD">
        <w:t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—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</w:t>
      </w:r>
      <w:proofErr w:type="gramEnd"/>
      <w:r w:rsidRPr="009966DD">
        <w:t xml:space="preserve"> его официальном сайте в сети «Интернет» и может дополнительно опубликовываться иными способами</w:t>
      </w:r>
      <w:proofErr w:type="gramStart"/>
      <w:r w:rsidRPr="009966DD">
        <w:t>.</w:t>
      </w:r>
      <w:proofErr w:type="gramEnd"/>
      <w:r w:rsidRPr="009966DD">
        <w:t> (</w:t>
      </w:r>
      <w:proofErr w:type="gramStart"/>
      <w:r w:rsidRPr="009966DD">
        <w:t>ч</w:t>
      </w:r>
      <w:proofErr w:type="gramEnd"/>
      <w:r w:rsidRPr="009966DD">
        <w:t>. 4 в ред. Федерального закона от 03.07.2016 N 286-ФЗ)</w:t>
      </w:r>
    </w:p>
    <w:p w:rsidR="009966DD" w:rsidRPr="009966DD" w:rsidRDefault="009966DD" w:rsidP="009966DD">
      <w:r w:rsidRPr="009966DD">
        <w:t>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На основании указанного заявления застрахованному лицу или его представителю выдается полис обязательного медицинского страхования в порядке, установленном правилами обязательного 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пунктом 4 части 2 настоящей статьи</w:t>
      </w:r>
      <w:proofErr w:type="gramStart"/>
      <w:r w:rsidRPr="009966DD">
        <w:t>.</w:t>
      </w:r>
      <w:proofErr w:type="gramEnd"/>
      <w:r w:rsidRPr="009966DD">
        <w:t> (</w:t>
      </w:r>
      <w:proofErr w:type="gramStart"/>
      <w:r w:rsidRPr="009966DD">
        <w:t>в</w:t>
      </w:r>
      <w:proofErr w:type="gramEnd"/>
      <w:r w:rsidRPr="009966DD">
        <w:t xml:space="preserve"> ред. Федерального закона от 01.12.2012 N 213-ФЗ)</w:t>
      </w:r>
    </w:p>
    <w:p w:rsidR="009966DD" w:rsidRPr="009966DD" w:rsidRDefault="009966DD" w:rsidP="009966DD">
      <w:r w:rsidRPr="009966DD">
        <w:t xml:space="preserve">6. </w:t>
      </w:r>
      <w:proofErr w:type="gramStart"/>
      <w:r w:rsidRPr="009966DD">
        <w:t xml:space="preserve">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</w:t>
      </w:r>
      <w:r w:rsidRPr="009966DD">
        <w:lastRenderedPageBreak/>
        <w:t>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</w:t>
      </w:r>
      <w:proofErr w:type="gramEnd"/>
      <w:r w:rsidRPr="009966DD">
        <w:t xml:space="preserve">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 в сведениях, направляемых в страховые медицинские организации, должно быть равным</w:t>
      </w:r>
      <w:proofErr w:type="gramStart"/>
      <w:r w:rsidRPr="009966DD">
        <w:t>.</w:t>
      </w:r>
      <w:proofErr w:type="gramEnd"/>
      <w:r w:rsidRPr="009966DD">
        <w:t> (</w:t>
      </w:r>
      <w:proofErr w:type="gramStart"/>
      <w:r w:rsidRPr="009966DD">
        <w:t>в</w:t>
      </w:r>
      <w:proofErr w:type="gramEnd"/>
      <w:r w:rsidRPr="009966DD">
        <w:t xml:space="preserve"> ред. Федерального закона от 01.12.2012 </w:t>
      </w:r>
      <w:proofErr w:type="gramStart"/>
      <w:r w:rsidRPr="009966DD">
        <w:t>N 213-ФЗ)</w:t>
      </w:r>
      <w:proofErr w:type="gramEnd"/>
    </w:p>
    <w:p w:rsidR="009966DD" w:rsidRPr="009966DD" w:rsidRDefault="009966DD" w:rsidP="009966DD">
      <w:r w:rsidRPr="009966DD">
        <w:t xml:space="preserve">7. </w:t>
      </w:r>
      <w:proofErr w:type="gramStart"/>
      <w:r w:rsidRPr="009966DD">
        <w:t>Страховые медицинские организации, указанные в части 6 настоящей статьи:</w:t>
      </w:r>
      <w:r w:rsidRPr="009966DD">
        <w:br/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  <w:r w:rsidRPr="009966DD">
        <w:br/>
        <w:t>2) обеспечивают выдачу застрахованному лицу полиса обязательного медицинского страхования в порядке, установленном статьей 46 настоящего Федерального закона;</w:t>
      </w:r>
      <w:proofErr w:type="gramEnd"/>
      <w:r w:rsidRPr="009966DD">
        <w:br/>
        <w:t>3) предоставляют застрахованному лицу информацию о его правах и обязанностях.</w:t>
      </w:r>
    </w:p>
    <w:p w:rsidR="009966DD" w:rsidRPr="009966DD" w:rsidRDefault="009966DD" w:rsidP="009966DD">
      <w:r w:rsidRPr="009966DD">
        <w:t> </w:t>
      </w:r>
    </w:p>
    <w:p w:rsidR="00A8784C" w:rsidRDefault="009966DD"/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5C"/>
    <w:rsid w:val="004320BB"/>
    <w:rsid w:val="00616D5C"/>
    <w:rsid w:val="009966DD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2</cp:revision>
  <dcterms:created xsi:type="dcterms:W3CDTF">2024-09-16T10:58:00Z</dcterms:created>
  <dcterms:modified xsi:type="dcterms:W3CDTF">2024-09-16T11:07:00Z</dcterms:modified>
</cp:coreProperties>
</file>