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Roboto" w:hAnsi="Roboto"/>
          <w:b/>
          <w:bCs/>
        </w:rPr>
      </w:pPr>
      <w:r>
        <w:rPr>
          <w:rFonts w:cs="Times New Roman" w:ascii="Roboto" w:hAnsi="Roboto"/>
          <w:b/>
          <w:bCs/>
          <w:sz w:val="32"/>
          <w:szCs w:val="32"/>
        </w:rPr>
        <w:tab/>
        <w:t>ПРЕСС – РЕЛИЗ к Всемирному дню борьбы со СПИД</w:t>
      </w:r>
    </w:p>
    <w:p>
      <w:pPr>
        <w:pStyle w:val="Normal"/>
        <w:rPr>
          <w:rFonts w:ascii="Roboto" w:hAnsi="Roboto"/>
          <w:b/>
          <w:bCs/>
        </w:rPr>
      </w:pPr>
      <w:r>
        <w:rPr>
          <w:rFonts w:cs="Times New Roman" w:ascii="Roboto" w:hAnsi="Roboto"/>
          <w:b/>
          <w:bCs/>
          <w:sz w:val="32"/>
          <w:szCs w:val="32"/>
        </w:rPr>
        <w:tab/>
        <w:tab/>
        <w:tab/>
        <w:tab/>
        <w:t>1 декабря 2025год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tLeast" w:line="420" w:beforeAutospacing="1" w:afterAutospacing="1"/>
        <w:ind w:firstLine="708"/>
        <w:jc w:val="both"/>
        <w:rPr>
          <w:rFonts w:ascii="Roboto" w:hAnsi="Roboto"/>
        </w:rPr>
      </w:pPr>
      <w:r>
        <w:rPr>
          <w:rFonts w:cs="Times New Roman" w:ascii="Roboto" w:hAnsi="Roboto"/>
          <w:color w:val="333333"/>
          <w:sz w:val="28"/>
          <w:szCs w:val="28"/>
          <w:shd w:fill="FFFFFF" w:val="clear"/>
        </w:rPr>
        <w:t>Е</w:t>
      </w:r>
      <w:r>
        <w:rPr>
          <w:rFonts w:cs="Times New Roman" w:ascii="Roboto" w:hAnsi="Roboto"/>
          <w:color w:val="000000"/>
          <w:sz w:val="28"/>
          <w:szCs w:val="28"/>
          <w:shd w:fill="FFFFFF" w:val="clear"/>
        </w:rPr>
        <w:t>жегодно 1 декабря во всем мире отмечается Всемирный день борьбы со СПИДом. </w:t>
      </w:r>
    </w:p>
    <w:p>
      <w:pPr>
        <w:pStyle w:val="Normal"/>
        <w:spacing w:lineRule="atLeast" w:line="420" w:beforeAutospacing="1" w:afterAutospacing="1"/>
        <w:ind w:firstLine="708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  <w:sz w:val="28"/>
          <w:szCs w:val="28"/>
        </w:rPr>
        <w:t>Девиз Всемирного дня 2025 года: «Преодолевая трудности, трансформируя ответные меры на СПИД».</w:t>
      </w:r>
    </w:p>
    <w:p>
      <w:pPr>
        <w:pStyle w:val="NormalWeb"/>
        <w:spacing w:lineRule="auto" w:line="360" w:beforeAutospacing="0" w:before="0" w:afterAutospacing="0" w:after="269"/>
        <w:ind w:firstLine="708"/>
        <w:jc w:val="both"/>
        <w:rPr>
          <w:rFonts w:ascii="Roboto" w:hAnsi="Roboto"/>
          <w:color w:val="000000"/>
        </w:rPr>
      </w:pPr>
      <w:bookmarkStart w:id="0" w:name="_GoBack"/>
      <w:bookmarkEnd w:id="0"/>
      <w:r>
        <w:rPr>
          <w:rFonts w:ascii="Roboto" w:hAnsi="Roboto"/>
          <w:color w:val="000000"/>
          <w:sz w:val="28"/>
          <w:szCs w:val="28"/>
        </w:rPr>
        <w:t>Сегодня ВИЧ-инфекция/СПИД - важнейшая медико-социальная проблема, так как число заболевших и инфицированных во всем мире продолжает неуклонно расти, охватывая людей, которые не входят в группы высокого риска инфицирования.</w:t>
      </w:r>
    </w:p>
    <w:p>
      <w:pPr>
        <w:pStyle w:val="Normal"/>
        <w:spacing w:lineRule="atLeast" w:line="420" w:beforeAutospacing="1" w:afterAutospacing="1"/>
        <w:ind w:firstLine="708"/>
        <w:jc w:val="both"/>
        <w:rPr/>
      </w:pPr>
      <w:r>
        <w:rPr>
          <w:rFonts w:cs="Times New Roman" w:ascii="Roboto" w:hAnsi="Roboto"/>
          <w:color w:val="000000"/>
          <w:sz w:val="28"/>
          <w:szCs w:val="28"/>
        </w:rPr>
        <w:t>В нашей стране распоряжением Правительства Российской Федерации от 21 декабря 2020 г. </w:t>
      </w:r>
      <w:hyperlink r:id="rId2">
        <w:r>
          <w:rPr>
            <w:rStyle w:val="Hyperlink"/>
            <w:rFonts w:cs="Times New Roman" w:ascii="Roboto" w:hAnsi="Roboto"/>
            <w:color w:val="000000"/>
            <w:sz w:val="28"/>
            <w:szCs w:val="28"/>
            <w:u w:val="none"/>
          </w:rPr>
          <w:t>№ 3468-р</w:t>
        </w:r>
      </w:hyperlink>
      <w:r>
        <w:rPr>
          <w:rFonts w:cs="Times New Roman" w:ascii="Roboto" w:hAnsi="Roboto"/>
          <w:color w:val="000000"/>
          <w:sz w:val="28"/>
          <w:szCs w:val="28"/>
        </w:rPr>
        <w:t> была утверждена Государственная стратегия противодействия распространению ВИЧ-инфекции в Российской Федерации на период до 2030 года. В соответствии с представленными в ней целевыми показателями, в 2030 году 95% процентов людей, живущих с ВИЧ, должны знать о своем статусе и 95% из них должны получать антиретровирусную терапию</w:t>
      </w:r>
    </w:p>
    <w:p>
      <w:pPr>
        <w:pStyle w:val="NormalWeb"/>
        <w:shd w:val="clear" w:color="auto" w:fill="FFFFFF"/>
        <w:spacing w:lineRule="auto" w:line="360" w:beforeAutospacing="0" w:before="0" w:afterAutospacing="0" w:after="150"/>
        <w:ind w:firstLine="708"/>
        <w:jc w:val="both"/>
        <w:rPr/>
      </w:pPr>
      <w:r>
        <w:rPr>
          <w:rFonts w:ascii="Roboto" w:hAnsi="Roboto"/>
          <w:color w:val="000000"/>
          <w:sz w:val="28"/>
          <w:szCs w:val="28"/>
        </w:rPr>
        <w:t>Часто люди, живущие с ВИЧ, даже не подозревают, что в их организме находится вирус. Симптомы ВИЧ-инфекции очень неспецифичны, долгое время заболевание может протекать бессимптомно, поэтому важно знать свой </w:t>
      </w:r>
      <w:hyperlink r:id="rId3">
        <w:r>
          <w:rPr>
            <w:rStyle w:val="Style8"/>
            <w:rFonts w:ascii="Roboto" w:hAnsi="Roboto"/>
            <w:color w:val="000000"/>
            <w:sz w:val="28"/>
            <w:szCs w:val="28"/>
          </w:rPr>
          <w:t>ВИЧ-статус</w:t>
        </w:r>
      </w:hyperlink>
      <w:r>
        <w:rPr>
          <w:rFonts w:ascii="Roboto" w:hAnsi="Roboto"/>
          <w:color w:val="000000"/>
          <w:sz w:val="28"/>
          <w:szCs w:val="28"/>
        </w:rPr>
        <w:t>.</w:t>
      </w:r>
      <w:r>
        <w:rPr>
          <w:rFonts w:cs="Arial" w:ascii="Roboto" w:hAnsi="Roboto"/>
          <w:color w:val="000000"/>
          <w:sz w:val="21"/>
          <w:szCs w:val="21"/>
        </w:rPr>
        <w:t xml:space="preserve"> </w:t>
      </w:r>
      <w:r>
        <w:rPr>
          <w:rFonts w:ascii="Roboto" w:hAnsi="Roboto"/>
          <w:color w:val="000000"/>
          <w:sz w:val="28"/>
          <w:szCs w:val="28"/>
        </w:rPr>
        <w:t>Знание своего ВИЧ-статуса дает два важных преимущества: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Autospacing="1" w:after="0"/>
        <w:rPr>
          <w:rFonts w:ascii="Roboto" w:hAnsi="Roboto"/>
          <w:color w:val="000000"/>
        </w:rPr>
      </w:pPr>
      <w:r>
        <w:rPr>
          <w:rFonts w:eastAsia="Times New Roman" w:cs="Times New Roman" w:ascii="Roboto" w:hAnsi="Roboto"/>
          <w:color w:val="000000"/>
          <w:sz w:val="28"/>
          <w:szCs w:val="28"/>
          <w:lang w:eastAsia="ru-RU"/>
        </w:rPr>
        <w:t>узнав о том, что вы ВИЧ-позитивны, вы можете принять необходимые меры для того, чтобы получить доступ к лечению, уходу и поддержке до того, как появятся симптомы, и, тем самым, потенциально продлить свою жизнь и предотвратить развитие осложнений на протяжении многих лет;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Autospacing="1"/>
        <w:rPr>
          <w:rFonts w:ascii="Roboto" w:hAnsi="Roboto"/>
          <w:color w:val="000000"/>
        </w:rPr>
      </w:pPr>
      <w:r>
        <w:rPr>
          <w:rFonts w:eastAsia="Times New Roman" w:cs="Times New Roman" w:ascii="Roboto" w:hAnsi="Roboto"/>
          <w:color w:val="000000"/>
          <w:sz w:val="28"/>
          <w:szCs w:val="28"/>
          <w:lang w:eastAsia="ru-RU"/>
        </w:rPr>
        <w:t>узнав о том, что вы инфицированы, вы можете принять меры предосторожности, чтобы не допустить передачи ВИЧ другим людям.</w:t>
      </w:r>
    </w:p>
    <w:p>
      <w:pPr>
        <w:pStyle w:val="Normal"/>
        <w:spacing w:lineRule="atLeast" w:line="420" w:beforeAutospacing="1" w:afterAutospacing="1"/>
        <w:ind w:firstLine="708"/>
        <w:jc w:val="both"/>
        <w:rPr>
          <w:rFonts w:ascii="Roboto" w:hAnsi="Roboto"/>
          <w:color w:val="000000"/>
        </w:rPr>
      </w:pPr>
      <w:r>
        <w:rPr>
          <w:rFonts w:eastAsia="Times New Roman" w:cs="Times New Roman" w:ascii="Roboto" w:hAnsi="Roboto"/>
          <w:color w:val="000000"/>
          <w:sz w:val="28"/>
          <w:szCs w:val="28"/>
          <w:lang w:eastAsia="ru-RU"/>
        </w:rPr>
        <w:t>По оценкам экспертов, 300 тысяч россиян, живущих с ВИЧ, не знают о своем статусе.</w:t>
      </w:r>
    </w:p>
    <w:p>
      <w:pPr>
        <w:pStyle w:val="Normal"/>
        <w:spacing w:lineRule="atLeast" w:line="420" w:beforeAutospacing="1" w:afterAutospacing="1"/>
        <w:ind w:firstLine="708"/>
        <w:jc w:val="both"/>
        <w:rPr>
          <w:rFonts w:ascii="Roboto" w:hAnsi="Roboto"/>
          <w:color w:val="000000"/>
        </w:rPr>
      </w:pPr>
      <w:r>
        <w:rPr>
          <w:rFonts w:cs="Times New Roman" w:ascii="Roboto" w:hAnsi="Roboto"/>
          <w:color w:val="000000"/>
          <w:sz w:val="28"/>
          <w:szCs w:val="28"/>
          <w:shd w:fill="FFFFFF" w:val="clear"/>
        </w:rPr>
        <w:t>Тестирование на ВИЧ можно пройти совершенно бесплатно и по желанию анонимно. Сдать кровь на ВИЧ можно в поликлинике по месту жительства, Центре по профилактике и борьбе со СПИД.</w:t>
      </w:r>
    </w:p>
    <w:p>
      <w:pPr>
        <w:pStyle w:val="Normal"/>
        <w:spacing w:lineRule="auto" w:line="360" w:before="0" w:after="0"/>
        <w:ind w:firstLine="708"/>
        <w:jc w:val="both"/>
        <w:rPr>
          <w:rFonts w:ascii="Roboto" w:hAnsi="Roboto"/>
          <w:color w:val="000000"/>
        </w:rPr>
      </w:pPr>
      <w:r>
        <w:rPr>
          <w:rFonts w:cs="Times New Roman" w:ascii="Roboto" w:hAnsi="Roboto"/>
          <w:color w:val="000000"/>
          <w:sz w:val="28"/>
          <w:szCs w:val="28"/>
        </w:rPr>
        <w:t>ВИЧ поражает иммунную систему, что делает организм особо восприимчивым к вирусам и бактериям. Со временем это может привести к различным осложнениям и к самой тяжелой форме ВИЧ - СПИДу - синдрому приобретенного иммунодефицита человека.</w:t>
      </w:r>
    </w:p>
    <w:p>
      <w:pPr>
        <w:pStyle w:val="Normal"/>
        <w:spacing w:lineRule="auto" w:line="360" w:before="0" w:after="0"/>
        <w:ind w:firstLine="709"/>
        <w:jc w:val="both"/>
        <w:rPr>
          <w:rFonts w:ascii="Roboto" w:hAnsi="Roboto"/>
          <w:color w:val="000000"/>
        </w:rPr>
      </w:pPr>
      <w:r>
        <w:rPr>
          <w:rFonts w:cs="Times New Roman" w:ascii="Roboto" w:hAnsi="Roboto"/>
          <w:color w:val="000000"/>
          <w:sz w:val="28"/>
          <w:szCs w:val="28"/>
        </w:rPr>
        <w:t>ВИЧ передаётся: через кровь; от матери во время беременности, в родах, при грудном вскармливании; половым путём.</w:t>
      </w:r>
    </w:p>
    <w:p>
      <w:pPr>
        <w:pStyle w:val="Normal"/>
        <w:spacing w:lineRule="auto" w:line="360" w:before="0" w:after="0"/>
        <w:ind w:firstLine="709"/>
        <w:jc w:val="both"/>
        <w:rPr>
          <w:rFonts w:ascii="Roboto" w:hAnsi="Roboto"/>
          <w:color w:val="000000"/>
        </w:rPr>
      </w:pPr>
      <w:r>
        <w:rPr>
          <w:rFonts w:cs="Times New Roman" w:ascii="Roboto" w:hAnsi="Roboto"/>
          <w:color w:val="000000"/>
          <w:sz w:val="28"/>
          <w:szCs w:val="28"/>
        </w:rPr>
        <w:t>ВИЧ не передаётся: через посуду, одежду, белье, бытовые предметы; при объятиях, рукопожатиях, дружеских поцелуях; при посещении бассейна, сауны, туалета; при кашле или чихании; при укусах насекомых; через пищу, воду.</w:t>
      </w:r>
    </w:p>
    <w:p>
      <w:pPr>
        <w:pStyle w:val="Normal"/>
        <w:spacing w:lineRule="auto" w:line="360" w:before="0" w:after="0"/>
        <w:ind w:firstLine="709"/>
        <w:jc w:val="both"/>
        <w:rPr>
          <w:rFonts w:ascii="Roboto" w:hAnsi="Roboto"/>
          <w:color w:val="000000"/>
        </w:rPr>
      </w:pPr>
      <w:r>
        <w:rPr>
          <w:rFonts w:cs="Times New Roman" w:ascii="Roboto" w:hAnsi="Roboto"/>
          <w:color w:val="000000"/>
          <w:sz w:val="28"/>
          <w:szCs w:val="28"/>
        </w:rPr>
        <w:t>На сегодняшний день современная медицина выделяет самый эффективный метод лечения - антиретровирусную терапию. Следует подчеркнуть, что антиретровирусная терапия не приводит к полному выздоровлению, но это даёт возможность человеку с ВИЧ -качественно прожить почти столько же, сколько человек без вируса.</w:t>
      </w:r>
    </w:p>
    <w:p>
      <w:pPr>
        <w:pStyle w:val="NormalWeb"/>
        <w:spacing w:lineRule="auto" w:line="360" w:beforeAutospacing="0" w:before="0" w:afterAutospacing="0" w:after="269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</w:r>
    </w:p>
    <w:p>
      <w:pPr>
        <w:pStyle w:val="Normal"/>
        <w:spacing w:lineRule="auto" w:line="360" w:before="0" w:after="160"/>
        <w:rPr>
          <w:rFonts w:ascii="Roboto" w:hAnsi="Roboto" w:cs="Times New Roman"/>
          <w:color w:val="000000"/>
          <w:sz w:val="28"/>
          <w:szCs w:val="28"/>
        </w:rPr>
      </w:pPr>
      <w:r>
        <w:rPr>
          <w:rFonts w:cs="Times New Roman" w:ascii="Roboto" w:hAnsi="Roboto"/>
          <w:color w:val="000000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Roboto"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a100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a1006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5e5df4"/>
    <w:rPr>
      <w:color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6814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electionshareable" w:customStyle="1">
    <w:name w:val="selectionshareable"/>
    <w:basedOn w:val="Normal"/>
    <w:qFormat/>
    <w:rsid w:val="00330c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overnment.ru/docs/all/131802/?page=2" TargetMode="External"/><Relationship Id="rId3" Type="http://schemas.openxmlformats.org/officeDocument/2006/relationships/hyperlink" Target="https://cgon.rospotrebnadzor.ru/naseleniyu/infektsionnye-i-parazitarnye-zabolevaniya/zachem-nuzhno-znat-svoy-vich-status/?sphrase_id=9735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LibreOffice/25.2.3.2$Linux_X86_64 LibreOffice_project/520$Build-2</Application>
  <AppVersion>15.0000</AppVersion>
  <Pages>2</Pages>
  <Words>379</Words>
  <Characters>2302</Characters>
  <CharactersWithSpaces>2671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2022-11-11T13:15:00Z</dcterms:created>
  <dc:creator>Белова Ольга Владимировна</dc:creator>
  <dc:description/>
  <dc:language>ru-RU</dc:language>
  <cp:lastModifiedBy/>
  <dcterms:modified xsi:type="dcterms:W3CDTF">2025-11-20T14:07:01Z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