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C23147" w:rsidRDefault="00C23147" w:rsidP="00C23147">
      <w:pPr>
        <w:rPr>
          <w:rFonts w:ascii="Times New Roman" w:hAnsi="Times New Roman" w:cs="Times New Roman"/>
          <w:b/>
          <w:sz w:val="28"/>
          <w:szCs w:val="28"/>
        </w:rPr>
      </w:pPr>
      <w:r w:rsidRPr="00C23147">
        <w:rPr>
          <w:rFonts w:ascii="Times New Roman" w:hAnsi="Times New Roman" w:cs="Times New Roman"/>
          <w:b/>
          <w:sz w:val="28"/>
          <w:szCs w:val="28"/>
        </w:rPr>
        <w:t xml:space="preserve">6 – 12 апреля Неделя продвижения здорового образа жизни (в честь Всемирного дня </w:t>
      </w:r>
      <w:r w:rsidRPr="00C23147">
        <w:rPr>
          <w:rFonts w:ascii="Times New Roman" w:hAnsi="Times New Roman" w:cs="Times New Roman"/>
          <w:b/>
          <w:sz w:val="28"/>
          <w:szCs w:val="28"/>
        </w:rPr>
        <w:t>здоровья 7 апреля)</w:t>
      </w:r>
      <w:bookmarkStart w:id="0" w:name="_GoBack"/>
      <w:bookmarkEnd w:id="0"/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r w:rsidRPr="00C23147">
        <w:rPr>
          <w:rFonts w:ascii="Times New Roman" w:hAnsi="Times New Roman" w:cs="Times New Roman"/>
          <w:sz w:val="28"/>
          <w:szCs w:val="28"/>
        </w:rPr>
        <w:t>- ВОЗ к</w:t>
      </w:r>
      <w:r>
        <w:rPr>
          <w:rFonts w:ascii="Times New Roman" w:hAnsi="Times New Roman" w:cs="Times New Roman"/>
          <w:sz w:val="28"/>
          <w:szCs w:val="28"/>
        </w:rPr>
        <w:t xml:space="preserve">онстатирует, что неинфекционные </w:t>
      </w:r>
      <w:r w:rsidRPr="00C23147">
        <w:rPr>
          <w:rFonts w:ascii="Times New Roman" w:hAnsi="Times New Roman" w:cs="Times New Roman"/>
          <w:sz w:val="28"/>
          <w:szCs w:val="28"/>
        </w:rPr>
        <w:t xml:space="preserve">заболевания </w:t>
      </w:r>
      <w:r>
        <w:rPr>
          <w:rFonts w:ascii="Times New Roman" w:hAnsi="Times New Roman" w:cs="Times New Roman"/>
          <w:sz w:val="28"/>
          <w:szCs w:val="28"/>
        </w:rPr>
        <w:t xml:space="preserve">в 70% случаев являются причиной </w:t>
      </w:r>
      <w:r w:rsidRPr="00C23147">
        <w:rPr>
          <w:rFonts w:ascii="Times New Roman" w:hAnsi="Times New Roman" w:cs="Times New Roman"/>
          <w:sz w:val="28"/>
          <w:szCs w:val="28"/>
        </w:rPr>
        <w:t>преждевреме</w:t>
      </w:r>
      <w:r>
        <w:rPr>
          <w:rFonts w:ascii="Times New Roman" w:hAnsi="Times New Roman" w:cs="Times New Roman"/>
          <w:sz w:val="28"/>
          <w:szCs w:val="28"/>
        </w:rPr>
        <w:t xml:space="preserve">нной смерти, поэтому укрепление </w:t>
      </w:r>
      <w:r w:rsidRPr="00C23147">
        <w:rPr>
          <w:rFonts w:ascii="Times New Roman" w:hAnsi="Times New Roman" w:cs="Times New Roman"/>
          <w:sz w:val="28"/>
          <w:szCs w:val="28"/>
        </w:rPr>
        <w:t>здоровья нас</w:t>
      </w:r>
      <w:r>
        <w:rPr>
          <w:rFonts w:ascii="Times New Roman" w:hAnsi="Times New Roman" w:cs="Times New Roman"/>
          <w:sz w:val="28"/>
          <w:szCs w:val="28"/>
        </w:rPr>
        <w:t xml:space="preserve">еления одна из актуальных задач </w:t>
      </w:r>
      <w:r w:rsidRPr="00C23147">
        <w:rPr>
          <w:rFonts w:ascii="Times New Roman" w:hAnsi="Times New Roman" w:cs="Times New Roman"/>
          <w:sz w:val="28"/>
          <w:szCs w:val="28"/>
        </w:rPr>
        <w:t>здравоохр</w:t>
      </w:r>
      <w:r>
        <w:rPr>
          <w:rFonts w:ascii="Times New Roman" w:hAnsi="Times New Roman" w:cs="Times New Roman"/>
          <w:sz w:val="28"/>
          <w:szCs w:val="28"/>
        </w:rPr>
        <w:t xml:space="preserve">анения, важным аспектом которой </w:t>
      </w:r>
      <w:r w:rsidRPr="00C23147">
        <w:rPr>
          <w:rFonts w:ascii="Times New Roman" w:hAnsi="Times New Roman" w:cs="Times New Roman"/>
          <w:sz w:val="28"/>
          <w:szCs w:val="28"/>
        </w:rPr>
        <w:t>является здоровый образ жизни (ЗОЖ).</w:t>
      </w:r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r w:rsidRPr="00C23147">
        <w:rPr>
          <w:rFonts w:ascii="Times New Roman" w:hAnsi="Times New Roman" w:cs="Times New Roman"/>
          <w:sz w:val="28"/>
          <w:szCs w:val="28"/>
        </w:rPr>
        <w:t>- ЗОЖ, п</w:t>
      </w:r>
      <w:r>
        <w:rPr>
          <w:rFonts w:ascii="Times New Roman" w:hAnsi="Times New Roman" w:cs="Times New Roman"/>
          <w:sz w:val="28"/>
          <w:szCs w:val="28"/>
        </w:rPr>
        <w:t xml:space="preserve">о определению ВОЗ – оптимальное </w:t>
      </w:r>
      <w:r w:rsidRPr="00C2314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о жизни, определяемое </w:t>
      </w:r>
      <w:r w:rsidRPr="00C23147">
        <w:rPr>
          <w:rFonts w:ascii="Times New Roman" w:hAnsi="Times New Roman" w:cs="Times New Roman"/>
          <w:sz w:val="28"/>
          <w:szCs w:val="28"/>
        </w:rPr>
        <w:t>моти</w:t>
      </w:r>
      <w:r>
        <w:rPr>
          <w:rFonts w:ascii="Times New Roman" w:hAnsi="Times New Roman" w:cs="Times New Roman"/>
          <w:sz w:val="28"/>
          <w:szCs w:val="28"/>
        </w:rPr>
        <w:t xml:space="preserve">вированным поведением человека, </w:t>
      </w:r>
      <w:r w:rsidRPr="00C23147">
        <w:rPr>
          <w:rFonts w:ascii="Times New Roman" w:hAnsi="Times New Roman" w:cs="Times New Roman"/>
          <w:sz w:val="28"/>
          <w:szCs w:val="28"/>
        </w:rPr>
        <w:t>направле</w:t>
      </w:r>
      <w:r>
        <w:rPr>
          <w:rFonts w:ascii="Times New Roman" w:hAnsi="Times New Roman" w:cs="Times New Roman"/>
          <w:sz w:val="28"/>
          <w:szCs w:val="28"/>
        </w:rPr>
        <w:t xml:space="preserve">нным на сохранение и укрепление </w:t>
      </w:r>
      <w:r w:rsidRPr="00C23147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в условиях воздействия на него природных и социальных факторов </w:t>
      </w:r>
      <w:r w:rsidRPr="00C23147">
        <w:rPr>
          <w:rFonts w:ascii="Times New Roman" w:hAnsi="Times New Roman" w:cs="Times New Roman"/>
          <w:sz w:val="28"/>
          <w:szCs w:val="28"/>
        </w:rPr>
        <w:t>окружающей среды.</w:t>
      </w:r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r w:rsidRPr="00C23147">
        <w:rPr>
          <w:rFonts w:ascii="Times New Roman" w:hAnsi="Times New Roman" w:cs="Times New Roman"/>
          <w:sz w:val="28"/>
          <w:szCs w:val="28"/>
        </w:rPr>
        <w:t xml:space="preserve">- Здоровый </w:t>
      </w:r>
      <w:r>
        <w:rPr>
          <w:rFonts w:ascii="Times New Roman" w:hAnsi="Times New Roman" w:cs="Times New Roman"/>
          <w:sz w:val="28"/>
          <w:szCs w:val="28"/>
        </w:rPr>
        <w:t xml:space="preserve">образ жизни способен привести к </w:t>
      </w:r>
      <w:r w:rsidRPr="00C23147">
        <w:rPr>
          <w:rFonts w:ascii="Times New Roman" w:hAnsi="Times New Roman" w:cs="Times New Roman"/>
          <w:sz w:val="28"/>
          <w:szCs w:val="28"/>
        </w:rPr>
        <w:t>продолжительности жизни. После 40 - 50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147">
        <w:rPr>
          <w:rFonts w:ascii="Times New Roman" w:hAnsi="Times New Roman" w:cs="Times New Roman"/>
          <w:sz w:val="28"/>
          <w:szCs w:val="28"/>
        </w:rPr>
        <w:t>ЗОЖ ассоц</w:t>
      </w:r>
      <w:r>
        <w:rPr>
          <w:rFonts w:ascii="Times New Roman" w:hAnsi="Times New Roman" w:cs="Times New Roman"/>
          <w:sz w:val="28"/>
          <w:szCs w:val="28"/>
        </w:rPr>
        <w:t xml:space="preserve">иирован с увеличением ожидаемой </w:t>
      </w:r>
      <w:r w:rsidRPr="00C23147">
        <w:rPr>
          <w:rFonts w:ascii="Times New Roman" w:hAnsi="Times New Roman" w:cs="Times New Roman"/>
          <w:sz w:val="28"/>
          <w:szCs w:val="28"/>
        </w:rPr>
        <w:t>продолжительности жизни на 12 - 17 лет.</w:t>
      </w:r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r w:rsidRPr="00C23147">
        <w:rPr>
          <w:rFonts w:ascii="Times New Roman" w:hAnsi="Times New Roman" w:cs="Times New Roman"/>
          <w:sz w:val="28"/>
          <w:szCs w:val="28"/>
        </w:rPr>
        <w:t>- Чрезмерное</w:t>
      </w:r>
      <w:r>
        <w:rPr>
          <w:rFonts w:ascii="Times New Roman" w:hAnsi="Times New Roman" w:cs="Times New Roman"/>
          <w:sz w:val="28"/>
          <w:szCs w:val="28"/>
        </w:rPr>
        <w:t xml:space="preserve"> потребление алкоголя сокращает </w:t>
      </w:r>
      <w:r w:rsidRPr="00C23147">
        <w:rPr>
          <w:rFonts w:ascii="Times New Roman" w:hAnsi="Times New Roman" w:cs="Times New Roman"/>
          <w:sz w:val="28"/>
          <w:szCs w:val="28"/>
        </w:rPr>
        <w:t>продолжитель</w:t>
      </w:r>
      <w:r>
        <w:rPr>
          <w:rFonts w:ascii="Times New Roman" w:hAnsi="Times New Roman" w:cs="Times New Roman"/>
          <w:sz w:val="28"/>
          <w:szCs w:val="28"/>
        </w:rPr>
        <w:t xml:space="preserve">ность жизни на 5,9 и 4,7 года у </w:t>
      </w:r>
      <w:r w:rsidRPr="00C23147">
        <w:rPr>
          <w:rFonts w:ascii="Times New Roman" w:hAnsi="Times New Roman" w:cs="Times New Roman"/>
          <w:sz w:val="28"/>
          <w:szCs w:val="28"/>
        </w:rPr>
        <w:t xml:space="preserve">мужчин и </w:t>
      </w:r>
      <w:r>
        <w:rPr>
          <w:rFonts w:ascii="Times New Roman" w:hAnsi="Times New Roman" w:cs="Times New Roman"/>
          <w:sz w:val="28"/>
          <w:szCs w:val="28"/>
        </w:rPr>
        <w:t xml:space="preserve">женщин соответственно, здоровая </w:t>
      </w:r>
      <w:r w:rsidRPr="00C23147">
        <w:rPr>
          <w:rFonts w:ascii="Times New Roman" w:hAnsi="Times New Roman" w:cs="Times New Roman"/>
          <w:sz w:val="28"/>
          <w:szCs w:val="28"/>
        </w:rPr>
        <w:t>жизнь при это</w:t>
      </w:r>
      <w:r>
        <w:rPr>
          <w:rFonts w:ascii="Times New Roman" w:hAnsi="Times New Roman" w:cs="Times New Roman"/>
          <w:sz w:val="28"/>
          <w:szCs w:val="28"/>
        </w:rPr>
        <w:t xml:space="preserve">м сокращается на 4,2 и 2,6 года </w:t>
      </w:r>
      <w:r w:rsidRPr="00C23147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r w:rsidRPr="00C23147">
        <w:rPr>
          <w:rFonts w:ascii="Times New Roman" w:hAnsi="Times New Roman" w:cs="Times New Roman"/>
          <w:sz w:val="28"/>
          <w:szCs w:val="28"/>
        </w:rPr>
        <w:t>- Различи</w:t>
      </w:r>
      <w:r>
        <w:rPr>
          <w:rFonts w:ascii="Times New Roman" w:hAnsi="Times New Roman" w:cs="Times New Roman"/>
          <w:sz w:val="28"/>
          <w:szCs w:val="28"/>
        </w:rPr>
        <w:t xml:space="preserve">я в ожидаемой продолжительности </w:t>
      </w:r>
      <w:r w:rsidRPr="00C23147">
        <w:rPr>
          <w:rFonts w:ascii="Times New Roman" w:hAnsi="Times New Roman" w:cs="Times New Roman"/>
          <w:sz w:val="28"/>
          <w:szCs w:val="28"/>
        </w:rPr>
        <w:t>жизни куриль</w:t>
      </w:r>
      <w:r>
        <w:rPr>
          <w:rFonts w:ascii="Times New Roman" w:hAnsi="Times New Roman" w:cs="Times New Roman"/>
          <w:sz w:val="28"/>
          <w:szCs w:val="28"/>
        </w:rPr>
        <w:t xml:space="preserve">щиков по сравнению с никогда не </w:t>
      </w:r>
      <w:proofErr w:type="gramStart"/>
      <w:r w:rsidRPr="00C23147">
        <w:rPr>
          <w:rFonts w:ascii="Times New Roman" w:hAnsi="Times New Roman" w:cs="Times New Roman"/>
          <w:sz w:val="28"/>
          <w:szCs w:val="28"/>
        </w:rPr>
        <w:t>курившими</w:t>
      </w:r>
      <w:proofErr w:type="gramEnd"/>
      <w:r w:rsidRPr="00C23147">
        <w:rPr>
          <w:rFonts w:ascii="Times New Roman" w:hAnsi="Times New Roman" w:cs="Times New Roman"/>
          <w:sz w:val="28"/>
          <w:szCs w:val="28"/>
        </w:rPr>
        <w:t xml:space="preserve"> составили 5,3 года для мужчин и</w:t>
      </w:r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r w:rsidRPr="00C23147">
        <w:rPr>
          <w:rFonts w:ascii="Times New Roman" w:hAnsi="Times New Roman" w:cs="Times New Roman"/>
          <w:sz w:val="28"/>
          <w:szCs w:val="28"/>
        </w:rPr>
        <w:t>5,2 го</w:t>
      </w:r>
      <w:r>
        <w:rPr>
          <w:rFonts w:ascii="Times New Roman" w:hAnsi="Times New Roman" w:cs="Times New Roman"/>
          <w:sz w:val="28"/>
          <w:szCs w:val="28"/>
        </w:rPr>
        <w:t xml:space="preserve">да для женщин.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Отказ от курения </w:t>
      </w:r>
      <w:r w:rsidRPr="00C23147">
        <w:rPr>
          <w:rFonts w:ascii="Times New Roman" w:hAnsi="Times New Roman" w:cs="Times New Roman"/>
          <w:sz w:val="28"/>
          <w:szCs w:val="28"/>
        </w:rPr>
        <w:t>продлевает жизнь бросивших кур</w:t>
      </w:r>
      <w:r>
        <w:rPr>
          <w:rFonts w:ascii="Times New Roman" w:hAnsi="Times New Roman" w:cs="Times New Roman"/>
          <w:sz w:val="28"/>
          <w:szCs w:val="28"/>
        </w:rPr>
        <w:t xml:space="preserve">ить на 2,6 </w:t>
      </w:r>
      <w:r w:rsidRPr="00C23147">
        <w:rPr>
          <w:rFonts w:ascii="Times New Roman" w:hAnsi="Times New Roman" w:cs="Times New Roman"/>
          <w:sz w:val="28"/>
          <w:szCs w:val="28"/>
        </w:rPr>
        <w:t>года для мужчи</w:t>
      </w:r>
      <w:r>
        <w:rPr>
          <w:rFonts w:ascii="Times New Roman" w:hAnsi="Times New Roman" w:cs="Times New Roman"/>
          <w:sz w:val="28"/>
          <w:szCs w:val="28"/>
        </w:rPr>
        <w:t>н и на 3,2 года для женщин.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C23147">
        <w:rPr>
          <w:rFonts w:ascii="Times New Roman" w:hAnsi="Times New Roman" w:cs="Times New Roman"/>
          <w:sz w:val="28"/>
          <w:szCs w:val="28"/>
        </w:rPr>
        <w:t>этом ожирен</w:t>
      </w:r>
      <w:r>
        <w:rPr>
          <w:rFonts w:ascii="Times New Roman" w:hAnsi="Times New Roman" w:cs="Times New Roman"/>
          <w:sz w:val="28"/>
          <w:szCs w:val="28"/>
        </w:rPr>
        <w:t xml:space="preserve">ие (индекс массы тела свыше 30) </w:t>
      </w:r>
      <w:r w:rsidRPr="00C23147">
        <w:rPr>
          <w:rFonts w:ascii="Times New Roman" w:hAnsi="Times New Roman" w:cs="Times New Roman"/>
          <w:sz w:val="28"/>
          <w:szCs w:val="28"/>
        </w:rPr>
        <w:t>сокращает ОПЖ на 2,5 года.</w:t>
      </w:r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3147">
        <w:rPr>
          <w:rFonts w:ascii="Times New Roman" w:hAnsi="Times New Roman" w:cs="Times New Roman"/>
          <w:sz w:val="28"/>
          <w:szCs w:val="28"/>
        </w:rPr>
        <w:t>- Исследов</w:t>
      </w:r>
      <w:r>
        <w:rPr>
          <w:rFonts w:ascii="Times New Roman" w:hAnsi="Times New Roman" w:cs="Times New Roman"/>
          <w:sz w:val="28"/>
          <w:szCs w:val="28"/>
        </w:rPr>
        <w:t xml:space="preserve">ания показывают, что физическая </w:t>
      </w:r>
      <w:r w:rsidRPr="00C23147">
        <w:rPr>
          <w:rFonts w:ascii="Times New Roman" w:hAnsi="Times New Roman" w:cs="Times New Roman"/>
          <w:sz w:val="28"/>
          <w:szCs w:val="28"/>
        </w:rPr>
        <w:t>активность с</w:t>
      </w:r>
      <w:r>
        <w:rPr>
          <w:rFonts w:ascii="Times New Roman" w:hAnsi="Times New Roman" w:cs="Times New Roman"/>
          <w:sz w:val="28"/>
          <w:szCs w:val="28"/>
        </w:rPr>
        <w:t xml:space="preserve">нижает риски смертности от всех </w:t>
      </w:r>
      <w:r w:rsidRPr="00C23147">
        <w:rPr>
          <w:rFonts w:ascii="Times New Roman" w:hAnsi="Times New Roman" w:cs="Times New Roman"/>
          <w:sz w:val="28"/>
          <w:szCs w:val="28"/>
        </w:rPr>
        <w:t xml:space="preserve">причин, </w:t>
      </w:r>
      <w:r>
        <w:rPr>
          <w:rFonts w:ascii="Times New Roman" w:hAnsi="Times New Roman" w:cs="Times New Roman"/>
          <w:sz w:val="28"/>
          <w:szCs w:val="28"/>
        </w:rPr>
        <w:t xml:space="preserve">в частности, 2,5 часа умеренной </w:t>
      </w:r>
      <w:r w:rsidRPr="00C23147">
        <w:rPr>
          <w:rFonts w:ascii="Times New Roman" w:hAnsi="Times New Roman" w:cs="Times New Roman"/>
          <w:sz w:val="28"/>
          <w:szCs w:val="28"/>
        </w:rPr>
        <w:t>активност</w:t>
      </w:r>
      <w:r>
        <w:rPr>
          <w:rFonts w:ascii="Times New Roman" w:hAnsi="Times New Roman" w:cs="Times New Roman"/>
          <w:sz w:val="28"/>
          <w:szCs w:val="28"/>
        </w:rPr>
        <w:t xml:space="preserve">и в неделю (эквивалентно 30 мин </w:t>
      </w:r>
      <w:r w:rsidRPr="00C23147">
        <w:rPr>
          <w:rFonts w:ascii="Times New Roman" w:hAnsi="Times New Roman" w:cs="Times New Roman"/>
          <w:sz w:val="28"/>
          <w:szCs w:val="28"/>
        </w:rPr>
        <w:t>умеренной акт</w:t>
      </w:r>
      <w:r>
        <w:rPr>
          <w:rFonts w:ascii="Times New Roman" w:hAnsi="Times New Roman" w:cs="Times New Roman"/>
          <w:sz w:val="28"/>
          <w:szCs w:val="28"/>
        </w:rPr>
        <w:t xml:space="preserve">ивности в день в течение 5 дней </w:t>
      </w:r>
      <w:r w:rsidRPr="00C231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неделю) по сравнению с нулевой </w:t>
      </w:r>
      <w:r w:rsidRPr="00C23147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стью связано со снижением риска </w:t>
      </w:r>
      <w:r w:rsidRPr="00C23147">
        <w:rPr>
          <w:rFonts w:ascii="Times New Roman" w:hAnsi="Times New Roman" w:cs="Times New Roman"/>
          <w:sz w:val="28"/>
          <w:szCs w:val="28"/>
        </w:rPr>
        <w:t>смертности от</w:t>
      </w:r>
      <w:r>
        <w:rPr>
          <w:rFonts w:ascii="Times New Roman" w:hAnsi="Times New Roman" w:cs="Times New Roman"/>
          <w:sz w:val="28"/>
          <w:szCs w:val="28"/>
        </w:rPr>
        <w:t xml:space="preserve"> всех причин на 19%, в то время как 7 часов умеренной активности в неделю – </w:t>
      </w:r>
      <w:r w:rsidRPr="00C23147">
        <w:rPr>
          <w:rFonts w:ascii="Times New Roman" w:hAnsi="Times New Roman" w:cs="Times New Roman"/>
          <w:sz w:val="28"/>
          <w:szCs w:val="28"/>
        </w:rPr>
        <w:t>на 24%.</w:t>
      </w:r>
      <w:proofErr w:type="gramEnd"/>
    </w:p>
    <w:p w:rsidR="00C23147" w:rsidRPr="00C23147" w:rsidRDefault="00C23147" w:rsidP="00C23147">
      <w:pPr>
        <w:rPr>
          <w:rFonts w:ascii="Times New Roman" w:hAnsi="Times New Roman" w:cs="Times New Roman"/>
          <w:sz w:val="28"/>
          <w:szCs w:val="28"/>
        </w:rPr>
      </w:pPr>
      <w:r w:rsidRPr="00C23147">
        <w:rPr>
          <w:rFonts w:ascii="Times New Roman" w:hAnsi="Times New Roman" w:cs="Times New Roman"/>
          <w:sz w:val="28"/>
          <w:szCs w:val="28"/>
        </w:rPr>
        <w:t>- Си</w:t>
      </w:r>
      <w:r>
        <w:rPr>
          <w:rFonts w:ascii="Times New Roman" w:hAnsi="Times New Roman" w:cs="Times New Roman"/>
          <w:sz w:val="28"/>
          <w:szCs w:val="28"/>
        </w:rPr>
        <w:t xml:space="preserve">дение, в особенности без частых </w:t>
      </w:r>
      <w:r w:rsidRPr="00C23147">
        <w:rPr>
          <w:rFonts w:ascii="Times New Roman" w:hAnsi="Times New Roman" w:cs="Times New Roman"/>
          <w:sz w:val="28"/>
          <w:szCs w:val="28"/>
        </w:rPr>
        <w:t>переры</w:t>
      </w:r>
      <w:r>
        <w:rPr>
          <w:rFonts w:ascii="Times New Roman" w:hAnsi="Times New Roman" w:cs="Times New Roman"/>
          <w:sz w:val="28"/>
          <w:szCs w:val="28"/>
        </w:rPr>
        <w:t xml:space="preserve">вов, ассоциировано с повышением </w:t>
      </w:r>
      <w:r w:rsidRPr="00C23147">
        <w:rPr>
          <w:rFonts w:ascii="Times New Roman" w:hAnsi="Times New Roman" w:cs="Times New Roman"/>
          <w:sz w:val="28"/>
          <w:szCs w:val="28"/>
        </w:rPr>
        <w:t>смертности от всех причин.</w:t>
      </w:r>
    </w:p>
    <w:sectPr w:rsidR="00C23147" w:rsidRPr="00C2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BA"/>
    <w:rsid w:val="007334BA"/>
    <w:rsid w:val="00C23147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2026-01-11T18:02:00Z</dcterms:created>
  <dcterms:modified xsi:type="dcterms:W3CDTF">2026-01-11T18:04:00Z</dcterms:modified>
</cp:coreProperties>
</file>