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Default="00DD6983" w:rsidP="00DD698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D6983">
        <w:rPr>
          <w:rFonts w:ascii="Times New Roman" w:hAnsi="Times New Roman" w:cs="Times New Roman"/>
          <w:b/>
          <w:sz w:val="28"/>
          <w:szCs w:val="28"/>
        </w:rPr>
        <w:t xml:space="preserve">19 – 25 января Неделя популяризации </w:t>
      </w:r>
      <w:r w:rsidRPr="00DD6983">
        <w:rPr>
          <w:rFonts w:ascii="Times New Roman" w:hAnsi="Times New Roman" w:cs="Times New Roman"/>
          <w:b/>
          <w:sz w:val="28"/>
          <w:szCs w:val="28"/>
        </w:rPr>
        <w:t>подсчета калорий</w:t>
      </w:r>
    </w:p>
    <w:p w:rsidR="00DD6983" w:rsidRDefault="00DD6983" w:rsidP="00DD69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983" w:rsidRPr="00DD6983" w:rsidRDefault="00DD6983" w:rsidP="00DD6983">
      <w:pPr>
        <w:jc w:val="both"/>
        <w:rPr>
          <w:rFonts w:ascii="Times New Roman" w:hAnsi="Times New Roman" w:cs="Times New Roman"/>
          <w:sz w:val="28"/>
          <w:szCs w:val="28"/>
        </w:rPr>
      </w:pPr>
      <w:r w:rsidRPr="00DD6983">
        <w:rPr>
          <w:rFonts w:ascii="Times New Roman" w:hAnsi="Times New Roman" w:cs="Times New Roman"/>
          <w:sz w:val="28"/>
          <w:szCs w:val="28"/>
        </w:rPr>
        <w:t>- Здоров</w:t>
      </w:r>
      <w:r>
        <w:rPr>
          <w:rFonts w:ascii="Times New Roman" w:hAnsi="Times New Roman" w:cs="Times New Roman"/>
          <w:sz w:val="28"/>
          <w:szCs w:val="28"/>
        </w:rPr>
        <w:t xml:space="preserve">ое питание является основой для </w:t>
      </w:r>
      <w:r w:rsidRPr="00DD6983">
        <w:rPr>
          <w:rFonts w:ascii="Times New Roman" w:hAnsi="Times New Roman" w:cs="Times New Roman"/>
          <w:sz w:val="28"/>
          <w:szCs w:val="28"/>
        </w:rPr>
        <w:t>обеспечен</w:t>
      </w:r>
      <w:r>
        <w:rPr>
          <w:rFonts w:ascii="Times New Roman" w:hAnsi="Times New Roman" w:cs="Times New Roman"/>
          <w:sz w:val="28"/>
          <w:szCs w:val="28"/>
        </w:rPr>
        <w:t xml:space="preserve">ия нормальной жизнедеятельности </w:t>
      </w:r>
      <w:r w:rsidRPr="00DD6983">
        <w:rPr>
          <w:rFonts w:ascii="Times New Roman" w:hAnsi="Times New Roman" w:cs="Times New Roman"/>
          <w:sz w:val="28"/>
          <w:szCs w:val="28"/>
        </w:rPr>
        <w:t>организм, со</w:t>
      </w:r>
      <w:r>
        <w:rPr>
          <w:rFonts w:ascii="Times New Roman" w:hAnsi="Times New Roman" w:cs="Times New Roman"/>
          <w:sz w:val="28"/>
          <w:szCs w:val="28"/>
        </w:rPr>
        <w:t xml:space="preserve">хранения здоровья, профилактики </w:t>
      </w:r>
      <w:r w:rsidRPr="00DD6983">
        <w:rPr>
          <w:rFonts w:ascii="Times New Roman" w:hAnsi="Times New Roman" w:cs="Times New Roman"/>
          <w:sz w:val="28"/>
          <w:szCs w:val="28"/>
        </w:rPr>
        <w:t>заболеваний и активного долголетия.</w:t>
      </w:r>
    </w:p>
    <w:p w:rsidR="00DD6983" w:rsidRPr="00DD6983" w:rsidRDefault="00DD6983" w:rsidP="00DD69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калорийности рациона </w:t>
      </w:r>
      <w:r w:rsidRPr="00DD6983">
        <w:rPr>
          <w:rFonts w:ascii="Times New Roman" w:hAnsi="Times New Roman" w:cs="Times New Roman"/>
          <w:sz w:val="28"/>
          <w:szCs w:val="28"/>
        </w:rPr>
        <w:t xml:space="preserve">способствует увеличению </w:t>
      </w:r>
      <w:proofErr w:type="spellStart"/>
      <w:r w:rsidRPr="00DD6983">
        <w:rPr>
          <w:rFonts w:ascii="Times New Roman" w:hAnsi="Times New Roman" w:cs="Times New Roman"/>
          <w:sz w:val="28"/>
          <w:szCs w:val="28"/>
        </w:rPr>
        <w:t>приверженности</w:t>
      </w:r>
      <w:r>
        <w:rPr>
          <w:rFonts w:ascii="Times New Roman" w:hAnsi="Times New Roman" w:cs="Times New Roman"/>
          <w:sz w:val="28"/>
          <w:szCs w:val="28"/>
        </w:rPr>
        <w:t>здоровому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питанию. Соблюдение </w:t>
      </w:r>
      <w:r w:rsidRPr="00DD6983">
        <w:rPr>
          <w:rFonts w:ascii="Times New Roman" w:hAnsi="Times New Roman" w:cs="Times New Roman"/>
          <w:sz w:val="28"/>
          <w:szCs w:val="28"/>
        </w:rPr>
        <w:t>энер</w:t>
      </w:r>
      <w:r>
        <w:rPr>
          <w:rFonts w:ascii="Times New Roman" w:hAnsi="Times New Roman" w:cs="Times New Roman"/>
          <w:sz w:val="28"/>
          <w:szCs w:val="28"/>
        </w:rPr>
        <w:t xml:space="preserve">гетического равновесия является </w:t>
      </w:r>
      <w:r w:rsidRPr="00DD698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лючевым моментом в профилактике </w:t>
      </w:r>
      <w:r w:rsidRPr="00DD6983">
        <w:rPr>
          <w:rFonts w:ascii="Times New Roman" w:hAnsi="Times New Roman" w:cs="Times New Roman"/>
          <w:sz w:val="28"/>
          <w:szCs w:val="28"/>
        </w:rPr>
        <w:t>ожирения.</w:t>
      </w:r>
    </w:p>
    <w:p w:rsidR="00DD6983" w:rsidRPr="00DD6983" w:rsidRDefault="00DD6983" w:rsidP="00DD6983">
      <w:pPr>
        <w:jc w:val="both"/>
        <w:rPr>
          <w:rFonts w:ascii="Times New Roman" w:hAnsi="Times New Roman" w:cs="Times New Roman"/>
          <w:sz w:val="28"/>
          <w:szCs w:val="28"/>
        </w:rPr>
      </w:pPr>
      <w:r w:rsidRPr="00DD6983">
        <w:rPr>
          <w:rFonts w:ascii="Times New Roman" w:hAnsi="Times New Roman" w:cs="Times New Roman"/>
          <w:sz w:val="28"/>
          <w:szCs w:val="28"/>
        </w:rPr>
        <w:t>- Пища я</w:t>
      </w:r>
      <w:r>
        <w:rPr>
          <w:rFonts w:ascii="Times New Roman" w:hAnsi="Times New Roman" w:cs="Times New Roman"/>
          <w:sz w:val="28"/>
          <w:szCs w:val="28"/>
        </w:rPr>
        <w:t xml:space="preserve">вляется для человека источником </w:t>
      </w:r>
      <w:r w:rsidRPr="00DD6983">
        <w:rPr>
          <w:rFonts w:ascii="Times New Roman" w:hAnsi="Times New Roman" w:cs="Times New Roman"/>
          <w:sz w:val="28"/>
          <w:szCs w:val="28"/>
        </w:rPr>
        <w:t>энергии и</w:t>
      </w:r>
      <w:r>
        <w:rPr>
          <w:rFonts w:ascii="Times New Roman" w:hAnsi="Times New Roman" w:cs="Times New Roman"/>
          <w:sz w:val="28"/>
          <w:szCs w:val="28"/>
        </w:rPr>
        <w:t xml:space="preserve"> питательных веществ. Калория — </w:t>
      </w:r>
      <w:r w:rsidRPr="00DD6983">
        <w:rPr>
          <w:rFonts w:ascii="Times New Roman" w:hAnsi="Times New Roman" w:cs="Times New Roman"/>
          <w:sz w:val="28"/>
          <w:szCs w:val="28"/>
        </w:rPr>
        <w:t>единица измерения энергии, п</w:t>
      </w:r>
      <w:r>
        <w:rPr>
          <w:rFonts w:ascii="Times New Roman" w:hAnsi="Times New Roman" w:cs="Times New Roman"/>
          <w:sz w:val="28"/>
          <w:szCs w:val="28"/>
        </w:rPr>
        <w:t xml:space="preserve">оступающей в </w:t>
      </w:r>
      <w:r w:rsidRPr="00DD6983">
        <w:rPr>
          <w:rFonts w:ascii="Times New Roman" w:hAnsi="Times New Roman" w:cs="Times New Roman"/>
          <w:sz w:val="28"/>
          <w:szCs w:val="28"/>
        </w:rPr>
        <w:t xml:space="preserve">организм с </w:t>
      </w:r>
      <w:r>
        <w:rPr>
          <w:rFonts w:ascii="Times New Roman" w:hAnsi="Times New Roman" w:cs="Times New Roman"/>
          <w:sz w:val="28"/>
          <w:szCs w:val="28"/>
        </w:rPr>
        <w:t xml:space="preserve">пищей. Для поддержания здоровья </w:t>
      </w:r>
      <w:r w:rsidRPr="00DD6983">
        <w:rPr>
          <w:rFonts w:ascii="Times New Roman" w:hAnsi="Times New Roman" w:cs="Times New Roman"/>
          <w:sz w:val="28"/>
          <w:szCs w:val="28"/>
        </w:rPr>
        <w:t>и нор</w:t>
      </w:r>
      <w:r>
        <w:rPr>
          <w:rFonts w:ascii="Times New Roman" w:hAnsi="Times New Roman" w:cs="Times New Roman"/>
          <w:sz w:val="28"/>
          <w:szCs w:val="28"/>
        </w:rPr>
        <w:t xml:space="preserve">мальной массы тела калорийность </w:t>
      </w:r>
      <w:r w:rsidRPr="00DD6983">
        <w:rPr>
          <w:rFonts w:ascii="Times New Roman" w:hAnsi="Times New Roman" w:cs="Times New Roman"/>
          <w:sz w:val="28"/>
          <w:szCs w:val="28"/>
        </w:rPr>
        <w:t>(энергети</w:t>
      </w:r>
      <w:r>
        <w:rPr>
          <w:rFonts w:ascii="Times New Roman" w:hAnsi="Times New Roman" w:cs="Times New Roman"/>
          <w:sz w:val="28"/>
          <w:szCs w:val="28"/>
        </w:rPr>
        <w:t xml:space="preserve">ческая ценность) рациона должна </w:t>
      </w:r>
      <w:r w:rsidRPr="00DD6983">
        <w:rPr>
          <w:rFonts w:ascii="Times New Roman" w:hAnsi="Times New Roman" w:cs="Times New Roman"/>
          <w:sz w:val="28"/>
          <w:szCs w:val="28"/>
        </w:rPr>
        <w:t>соответст</w:t>
      </w:r>
      <w:r>
        <w:rPr>
          <w:rFonts w:ascii="Times New Roman" w:hAnsi="Times New Roman" w:cs="Times New Roman"/>
          <w:sz w:val="28"/>
          <w:szCs w:val="28"/>
        </w:rPr>
        <w:t xml:space="preserve">вовать расходам на физическую и </w:t>
      </w:r>
      <w:r w:rsidRPr="00DD6983">
        <w:rPr>
          <w:rFonts w:ascii="Times New Roman" w:hAnsi="Times New Roman" w:cs="Times New Roman"/>
          <w:sz w:val="28"/>
          <w:szCs w:val="28"/>
        </w:rPr>
        <w:t>двигательную активность.</w:t>
      </w:r>
    </w:p>
    <w:p w:rsidR="00DD6983" w:rsidRPr="00DD6983" w:rsidRDefault="00DD6983" w:rsidP="00DD6983">
      <w:pPr>
        <w:jc w:val="both"/>
        <w:rPr>
          <w:rFonts w:ascii="Times New Roman" w:hAnsi="Times New Roman" w:cs="Times New Roman"/>
          <w:sz w:val="28"/>
          <w:szCs w:val="28"/>
        </w:rPr>
      </w:pPr>
      <w:r w:rsidRPr="00DD69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Важен адресный подход в оценке </w:t>
      </w:r>
      <w:r w:rsidRPr="00DD6983">
        <w:rPr>
          <w:rFonts w:ascii="Times New Roman" w:hAnsi="Times New Roman" w:cs="Times New Roman"/>
          <w:sz w:val="28"/>
          <w:szCs w:val="28"/>
        </w:rPr>
        <w:t>калорийности рациона, н</w:t>
      </w:r>
      <w:r>
        <w:rPr>
          <w:rFonts w:ascii="Times New Roman" w:hAnsi="Times New Roman" w:cs="Times New Roman"/>
          <w:sz w:val="28"/>
          <w:szCs w:val="28"/>
        </w:rPr>
        <w:t xml:space="preserve">еобходимо учитывать </w:t>
      </w:r>
      <w:r w:rsidRPr="00DD6983">
        <w:rPr>
          <w:rFonts w:ascii="Times New Roman" w:hAnsi="Times New Roman" w:cs="Times New Roman"/>
          <w:sz w:val="28"/>
          <w:szCs w:val="28"/>
        </w:rPr>
        <w:t>индивидуальны</w:t>
      </w:r>
      <w:r>
        <w:rPr>
          <w:rFonts w:ascii="Times New Roman" w:hAnsi="Times New Roman" w:cs="Times New Roman"/>
          <w:sz w:val="28"/>
          <w:szCs w:val="28"/>
        </w:rPr>
        <w:t xml:space="preserve">е характеристики человека: пол, </w:t>
      </w:r>
      <w:r w:rsidRPr="00DD6983">
        <w:rPr>
          <w:rFonts w:ascii="Times New Roman" w:hAnsi="Times New Roman" w:cs="Times New Roman"/>
          <w:sz w:val="28"/>
          <w:szCs w:val="28"/>
        </w:rPr>
        <w:t>возраст, ур</w:t>
      </w:r>
      <w:r>
        <w:rPr>
          <w:rFonts w:ascii="Times New Roman" w:hAnsi="Times New Roman" w:cs="Times New Roman"/>
          <w:sz w:val="28"/>
          <w:szCs w:val="28"/>
        </w:rPr>
        <w:t xml:space="preserve">овень физической и двигательной </w:t>
      </w:r>
      <w:r w:rsidRPr="00DD6983">
        <w:rPr>
          <w:rFonts w:ascii="Times New Roman" w:hAnsi="Times New Roman" w:cs="Times New Roman"/>
          <w:sz w:val="28"/>
          <w:szCs w:val="28"/>
        </w:rPr>
        <w:t>активности, а также массу тела.</w:t>
      </w:r>
    </w:p>
    <w:p w:rsidR="00DD6983" w:rsidRPr="00DD6983" w:rsidRDefault="00DD6983" w:rsidP="00DD6983">
      <w:pPr>
        <w:jc w:val="both"/>
        <w:rPr>
          <w:rFonts w:ascii="Times New Roman" w:hAnsi="Times New Roman" w:cs="Times New Roman"/>
          <w:sz w:val="28"/>
          <w:szCs w:val="28"/>
        </w:rPr>
      </w:pPr>
      <w:r w:rsidRPr="00DD6983">
        <w:rPr>
          <w:rFonts w:ascii="Times New Roman" w:hAnsi="Times New Roman" w:cs="Times New Roman"/>
          <w:sz w:val="28"/>
          <w:szCs w:val="28"/>
        </w:rPr>
        <w:t>- Для облег</w:t>
      </w:r>
      <w:r>
        <w:rPr>
          <w:rFonts w:ascii="Times New Roman" w:hAnsi="Times New Roman" w:cs="Times New Roman"/>
          <w:sz w:val="28"/>
          <w:szCs w:val="28"/>
        </w:rPr>
        <w:t xml:space="preserve">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калорийностью </w:t>
      </w:r>
      <w:r w:rsidRPr="00DD6983">
        <w:rPr>
          <w:rFonts w:ascii="Times New Roman" w:hAnsi="Times New Roman" w:cs="Times New Roman"/>
          <w:sz w:val="28"/>
          <w:szCs w:val="28"/>
        </w:rPr>
        <w:t xml:space="preserve">пищи </w:t>
      </w:r>
      <w:r>
        <w:rPr>
          <w:rFonts w:ascii="Times New Roman" w:hAnsi="Times New Roman" w:cs="Times New Roman"/>
          <w:sz w:val="28"/>
          <w:szCs w:val="28"/>
        </w:rPr>
        <w:t xml:space="preserve">оптимально исключить из рациона </w:t>
      </w:r>
      <w:r w:rsidRPr="00DD6983">
        <w:rPr>
          <w:rFonts w:ascii="Times New Roman" w:hAnsi="Times New Roman" w:cs="Times New Roman"/>
          <w:sz w:val="28"/>
          <w:szCs w:val="28"/>
        </w:rPr>
        <w:t>продукты глубокой степени переработк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DD6983">
        <w:rPr>
          <w:rFonts w:ascii="Times New Roman" w:hAnsi="Times New Roman" w:cs="Times New Roman"/>
          <w:sz w:val="28"/>
          <w:szCs w:val="28"/>
        </w:rPr>
        <w:t>кото</w:t>
      </w:r>
      <w:r>
        <w:rPr>
          <w:rFonts w:ascii="Times New Roman" w:hAnsi="Times New Roman" w:cs="Times New Roman"/>
          <w:sz w:val="28"/>
          <w:szCs w:val="28"/>
        </w:rPr>
        <w:t xml:space="preserve">рые содержат высокое количество </w:t>
      </w:r>
      <w:r w:rsidRPr="00DD6983">
        <w:rPr>
          <w:rFonts w:ascii="Times New Roman" w:hAnsi="Times New Roman" w:cs="Times New Roman"/>
          <w:sz w:val="28"/>
          <w:szCs w:val="28"/>
        </w:rPr>
        <w:t xml:space="preserve">насыщенных </w:t>
      </w:r>
      <w:r>
        <w:rPr>
          <w:rFonts w:ascii="Times New Roman" w:hAnsi="Times New Roman" w:cs="Times New Roman"/>
          <w:sz w:val="28"/>
          <w:szCs w:val="28"/>
        </w:rPr>
        <w:t xml:space="preserve">и транс - жиров, пищевой соли и </w:t>
      </w:r>
      <w:r w:rsidRPr="00DD6983">
        <w:rPr>
          <w:rFonts w:ascii="Times New Roman" w:hAnsi="Times New Roman" w:cs="Times New Roman"/>
          <w:sz w:val="28"/>
          <w:szCs w:val="28"/>
        </w:rPr>
        <w:t>доба</w:t>
      </w:r>
      <w:r>
        <w:rPr>
          <w:rFonts w:ascii="Times New Roman" w:hAnsi="Times New Roman" w:cs="Times New Roman"/>
          <w:sz w:val="28"/>
          <w:szCs w:val="28"/>
        </w:rPr>
        <w:t xml:space="preserve">вленного сахара (кондитерские и </w:t>
      </w:r>
      <w:r w:rsidRPr="00DD6983">
        <w:rPr>
          <w:rFonts w:ascii="Times New Roman" w:hAnsi="Times New Roman" w:cs="Times New Roman"/>
          <w:sz w:val="28"/>
          <w:szCs w:val="28"/>
        </w:rPr>
        <w:t>мясоколбас</w:t>
      </w:r>
      <w:r>
        <w:rPr>
          <w:rFonts w:ascii="Times New Roman" w:hAnsi="Times New Roman" w:cs="Times New Roman"/>
          <w:sz w:val="28"/>
          <w:szCs w:val="28"/>
        </w:rPr>
        <w:t xml:space="preserve">ные изделия, рыбные деликатесы, </w:t>
      </w:r>
      <w:r w:rsidRPr="00DD6983">
        <w:rPr>
          <w:rFonts w:ascii="Times New Roman" w:hAnsi="Times New Roman" w:cs="Times New Roman"/>
          <w:sz w:val="28"/>
          <w:szCs w:val="28"/>
        </w:rPr>
        <w:t>пикантные заку</w:t>
      </w:r>
      <w:r>
        <w:rPr>
          <w:rFonts w:ascii="Times New Roman" w:hAnsi="Times New Roman" w:cs="Times New Roman"/>
          <w:sz w:val="28"/>
          <w:szCs w:val="28"/>
        </w:rPr>
        <w:t xml:space="preserve">ски, сладкие напитки, алкоголь, </w:t>
      </w:r>
      <w:r w:rsidRPr="00DD6983">
        <w:rPr>
          <w:rFonts w:ascii="Times New Roman" w:hAnsi="Times New Roman" w:cs="Times New Roman"/>
          <w:sz w:val="28"/>
          <w:szCs w:val="28"/>
        </w:rPr>
        <w:t>соусы). Луч</w:t>
      </w:r>
      <w:r>
        <w:rPr>
          <w:rFonts w:ascii="Times New Roman" w:hAnsi="Times New Roman" w:cs="Times New Roman"/>
          <w:sz w:val="28"/>
          <w:szCs w:val="28"/>
        </w:rPr>
        <w:t xml:space="preserve">шие способы приготовления пищи, </w:t>
      </w:r>
      <w:r w:rsidRPr="00DD6983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храняющие ее пищевую ценность – </w:t>
      </w:r>
      <w:r w:rsidRPr="00DD6983">
        <w:rPr>
          <w:rFonts w:ascii="Times New Roman" w:hAnsi="Times New Roman" w:cs="Times New Roman"/>
          <w:sz w:val="28"/>
          <w:szCs w:val="28"/>
        </w:rPr>
        <w:t>запекание, отваривание и приготовлени</w:t>
      </w:r>
      <w:r>
        <w:rPr>
          <w:rFonts w:ascii="Times New Roman" w:hAnsi="Times New Roman" w:cs="Times New Roman"/>
          <w:sz w:val="28"/>
          <w:szCs w:val="28"/>
        </w:rPr>
        <w:t>е на пару.</w:t>
      </w:r>
      <w:bookmarkEnd w:id="0"/>
    </w:p>
    <w:sectPr w:rsidR="00DD6983" w:rsidRPr="00DD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87"/>
    <w:rsid w:val="003B4387"/>
    <w:rsid w:val="00DD6983"/>
    <w:rsid w:val="00E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2026-01-11T17:15:00Z</dcterms:created>
  <dcterms:modified xsi:type="dcterms:W3CDTF">2026-01-11T17:21:00Z</dcterms:modified>
</cp:coreProperties>
</file>